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1370"/>
        <w:gridCol w:w="1710"/>
        <w:gridCol w:w="1620"/>
        <w:gridCol w:w="1638"/>
      </w:tblGrid>
      <w:tr w:rsidR="00721A21">
        <w:trPr>
          <w:cantSplit/>
        </w:trPr>
        <w:tc>
          <w:tcPr>
            <w:tcW w:w="8856" w:type="dxa"/>
            <w:gridSpan w:val="5"/>
            <w:tcBorders>
              <w:top w:val="single" w:sz="12" w:space="0" w:color="000000"/>
              <w:left w:val="single" w:sz="12" w:space="0" w:color="000000"/>
              <w:bottom w:val="nil"/>
              <w:right w:val="single" w:sz="12" w:space="0" w:color="000000"/>
            </w:tcBorders>
          </w:tcPr>
          <w:p w:rsidR="00721A21" w:rsidRDefault="00721A21">
            <w:pPr>
              <w:pStyle w:val="EnvelopeReturn"/>
              <w:rPr>
                <w:lang w:val="en-GB"/>
              </w:rPr>
            </w:pPr>
          </w:p>
          <w:p w:rsidR="00721A21" w:rsidRDefault="00721A21">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721A21" w:rsidRDefault="00721A21">
            <w:pPr>
              <w:rPr>
                <w:rFonts w:ascii="Arial" w:hAnsi="Arial" w:cs="Arial"/>
                <w:b/>
                <w:bCs/>
                <w:sz w:val="28"/>
                <w:szCs w:val="28"/>
                <w:lang w:val="en-GB"/>
              </w:rPr>
            </w:pPr>
          </w:p>
          <w:p w:rsidR="00721A21" w:rsidRDefault="00721A21">
            <w:pPr>
              <w:tabs>
                <w:tab w:val="center" w:pos="4560"/>
              </w:tabs>
              <w:rPr>
                <w:rFonts w:ascii="Arial" w:hAnsi="Arial" w:cs="Arial"/>
                <w:b/>
                <w:bCs/>
                <w:sz w:val="28"/>
                <w:szCs w:val="28"/>
                <w:lang w:val="en-GB"/>
              </w:rPr>
            </w:pPr>
            <w:r>
              <w:rPr>
                <w:rFonts w:ascii="Arial" w:hAnsi="Arial" w:cs="Arial"/>
                <w:b/>
                <w:bCs/>
                <w:sz w:val="28"/>
                <w:szCs w:val="28"/>
                <w:lang w:val="en-GB"/>
              </w:rPr>
              <w:tab/>
              <w:t>SAULT STE. MARIE, ONTARIO</w:t>
            </w:r>
          </w:p>
          <w:p w:rsidR="00721A21" w:rsidRDefault="00721A21">
            <w:pPr>
              <w:tabs>
                <w:tab w:val="center" w:pos="4560"/>
              </w:tabs>
              <w:rPr>
                <w:rFonts w:ascii="Arial" w:hAnsi="Arial" w:cs="Arial"/>
                <w:lang w:val="en-GB"/>
              </w:rPr>
            </w:pPr>
          </w:p>
          <w:p w:rsidR="00721A21" w:rsidRDefault="00721A21">
            <w:pPr>
              <w:jc w:val="center"/>
              <w:rPr>
                <w:rFonts w:ascii="Arial" w:hAnsi="Arial" w:cs="Arial"/>
              </w:rPr>
            </w:pPr>
          </w:p>
          <w:p w:rsidR="00721A21" w:rsidRDefault="002C50F8">
            <w:pPr>
              <w:jc w:val="center"/>
              <w:rPr>
                <w:rFonts w:ascii="Arial" w:hAnsi="Arial" w:cs="Arial"/>
                <w:lang w:val="en-GB"/>
              </w:rPr>
            </w:pPr>
            <w:r>
              <w:rPr>
                <w:rFonts w:ascii="Arial" w:hAnsi="Arial" w:cs="Arial"/>
                <w:noProof/>
                <w:lang w:val="en-CA"/>
              </w:rPr>
              <w:drawing>
                <wp:inline distT="0" distB="0" distL="0" distR="0">
                  <wp:extent cx="962025" cy="1333500"/>
                  <wp:effectExtent l="19050" t="0" r="9525" b="0"/>
                  <wp:docPr id="3" name="Picture 3"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y Documents\My Pictures\Logos\Sault College\sc-b-w.jpg"/>
                          <pic:cNvPicPr>
                            <a:picLocks noChangeAspect="1" noChangeArrowheads="1"/>
                          </pic:cNvPicPr>
                        </pic:nvPicPr>
                        <pic:blipFill>
                          <a:blip r:embed="rId7" cstate="print"/>
                          <a:srcRect/>
                          <a:stretch>
                            <a:fillRect/>
                          </a:stretch>
                        </pic:blipFill>
                        <pic:spPr bwMode="auto">
                          <a:xfrm>
                            <a:off x="0" y="0"/>
                            <a:ext cx="962025" cy="1333500"/>
                          </a:xfrm>
                          <a:prstGeom prst="rect">
                            <a:avLst/>
                          </a:prstGeom>
                          <a:noFill/>
                          <a:ln w="9525">
                            <a:noFill/>
                            <a:miter lim="800000"/>
                            <a:headEnd/>
                            <a:tailEnd/>
                          </a:ln>
                        </pic:spPr>
                      </pic:pic>
                    </a:graphicData>
                  </a:graphic>
                </wp:inline>
              </w:drawing>
            </w:r>
          </w:p>
          <w:p w:rsidR="00721A21" w:rsidRDefault="00721A21">
            <w:pPr>
              <w:jc w:val="center"/>
              <w:rPr>
                <w:rFonts w:ascii="Arial" w:hAnsi="Arial" w:cs="Arial"/>
                <w:lang w:val="en-GB"/>
              </w:rPr>
            </w:pPr>
          </w:p>
          <w:p w:rsidR="002C50F8" w:rsidRDefault="002C50F8">
            <w:pPr>
              <w:jc w:val="center"/>
              <w:rPr>
                <w:rFonts w:ascii="Arial" w:hAnsi="Arial" w:cs="Arial"/>
                <w:lang w:val="en-GB"/>
              </w:rPr>
            </w:pPr>
          </w:p>
          <w:p w:rsidR="00721A21" w:rsidRDefault="00721A21">
            <w:pPr>
              <w:pStyle w:val="Heading1"/>
              <w:jc w:val="center"/>
              <w:rPr>
                <w:sz w:val="28"/>
                <w:szCs w:val="28"/>
                <w:u w:val="none"/>
              </w:rPr>
            </w:pPr>
            <w:proofErr w:type="gramStart"/>
            <w:r>
              <w:rPr>
                <w:sz w:val="28"/>
                <w:szCs w:val="28"/>
                <w:u w:val="none"/>
              </w:rPr>
              <w:t>COURSE  OUTLINE</w:t>
            </w:r>
            <w:proofErr w:type="gramEnd"/>
          </w:p>
          <w:p w:rsidR="00721A21" w:rsidRDefault="00721A21">
            <w:pPr>
              <w:rPr>
                <w:rFonts w:ascii="Arial" w:hAnsi="Arial" w:cs="Arial"/>
              </w:rPr>
            </w:pP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COURSE TITLE:</w:t>
            </w:r>
          </w:p>
          <w:p w:rsidR="00721A21" w:rsidRDefault="00721A21">
            <w:pPr>
              <w:rPr>
                <w:rFonts w:ascii="Arial" w:hAnsi="Arial" w:cs="Arial"/>
                <w:b/>
                <w:bCs/>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Business Communication</w:t>
            </w:r>
          </w:p>
        </w:tc>
      </w:tr>
      <w:tr w:rsidR="00721A21">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CODE NO. :</w:t>
            </w:r>
          </w:p>
          <w:p w:rsidR="00721A21" w:rsidRDefault="00721A21">
            <w:pPr>
              <w:rPr>
                <w:rFonts w:ascii="Arial" w:hAnsi="Arial" w:cs="Arial"/>
                <w:b/>
                <w:bCs/>
                <w:sz w:val="22"/>
                <w:szCs w:val="22"/>
              </w:rPr>
            </w:pPr>
          </w:p>
        </w:tc>
        <w:tc>
          <w:tcPr>
            <w:tcW w:w="3080" w:type="dxa"/>
            <w:gridSpan w:val="2"/>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CMM215-3</w:t>
            </w:r>
          </w:p>
        </w:tc>
        <w:tc>
          <w:tcPr>
            <w:tcW w:w="1620" w:type="dxa"/>
            <w:tcBorders>
              <w:top w:val="nil"/>
              <w:left w:val="nil"/>
              <w:bottom w:val="nil"/>
              <w:right w:val="nil"/>
            </w:tcBorders>
          </w:tcPr>
          <w:p w:rsidR="00721A21" w:rsidRDefault="00721A21">
            <w:pPr>
              <w:rPr>
                <w:rFonts w:ascii="Arial" w:hAnsi="Arial" w:cs="Arial"/>
                <w:b/>
                <w:bCs/>
                <w:sz w:val="22"/>
                <w:szCs w:val="22"/>
              </w:rPr>
            </w:pPr>
            <w:r>
              <w:rPr>
                <w:rFonts w:ascii="Arial" w:hAnsi="Arial" w:cs="Arial"/>
                <w:b/>
                <w:bCs/>
                <w:sz w:val="22"/>
                <w:szCs w:val="22"/>
                <w:lang w:val="en-GB"/>
              </w:rPr>
              <w:t>SEMESTER:</w:t>
            </w:r>
          </w:p>
        </w:tc>
        <w:tc>
          <w:tcPr>
            <w:tcW w:w="1638" w:type="dxa"/>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Fall/Winter</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PROGRAM:</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Various Post-Secondary</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AUTHOR:</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Language and Communication Department</w:t>
            </w:r>
          </w:p>
        </w:tc>
      </w:tr>
      <w:tr w:rsidR="00721A21">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DATE:</w:t>
            </w:r>
          </w:p>
          <w:p w:rsidR="00721A21" w:rsidRDefault="00721A21">
            <w:pPr>
              <w:rPr>
                <w:rFonts w:ascii="Arial" w:hAnsi="Arial" w:cs="Arial"/>
                <w:sz w:val="22"/>
                <w:szCs w:val="22"/>
              </w:rPr>
            </w:pPr>
          </w:p>
        </w:tc>
        <w:tc>
          <w:tcPr>
            <w:tcW w:w="1370" w:type="dxa"/>
            <w:tcBorders>
              <w:top w:val="nil"/>
              <w:left w:val="nil"/>
              <w:bottom w:val="nil"/>
              <w:right w:val="nil"/>
            </w:tcBorders>
          </w:tcPr>
          <w:p w:rsidR="00721A21" w:rsidRDefault="00F6124C" w:rsidP="00F6124C">
            <w:pPr>
              <w:rPr>
                <w:rFonts w:ascii="Arial" w:hAnsi="Arial" w:cs="Arial"/>
                <w:sz w:val="22"/>
                <w:szCs w:val="22"/>
              </w:rPr>
            </w:pPr>
            <w:r>
              <w:rPr>
                <w:rFonts w:ascii="Arial" w:hAnsi="Arial" w:cs="Arial"/>
                <w:sz w:val="22"/>
                <w:szCs w:val="22"/>
              </w:rPr>
              <w:t>Sep 2011</w:t>
            </w:r>
          </w:p>
        </w:tc>
        <w:tc>
          <w:tcPr>
            <w:tcW w:w="3330" w:type="dxa"/>
            <w:gridSpan w:val="2"/>
            <w:tcBorders>
              <w:top w:val="nil"/>
              <w:left w:val="nil"/>
              <w:bottom w:val="nil"/>
              <w:right w:val="nil"/>
            </w:tcBorders>
          </w:tcPr>
          <w:p w:rsidR="00721A21" w:rsidRDefault="00721A21">
            <w:pPr>
              <w:rPr>
                <w:rFonts w:ascii="Arial" w:hAnsi="Arial" w:cs="Arial"/>
                <w:sz w:val="22"/>
                <w:szCs w:val="22"/>
              </w:rPr>
            </w:pPr>
            <w:r>
              <w:rPr>
                <w:rFonts w:ascii="Arial" w:hAnsi="Arial" w:cs="Arial"/>
                <w:b/>
                <w:bCs/>
                <w:sz w:val="22"/>
                <w:szCs w:val="22"/>
                <w:lang w:val="en-GB"/>
              </w:rPr>
              <w:t>PREVIOUS OUTLINE DATED:</w:t>
            </w:r>
          </w:p>
        </w:tc>
        <w:tc>
          <w:tcPr>
            <w:tcW w:w="1638" w:type="dxa"/>
            <w:tcBorders>
              <w:top w:val="nil"/>
              <w:left w:val="nil"/>
              <w:bottom w:val="nil"/>
              <w:right w:val="single" w:sz="12" w:space="0" w:color="000000"/>
            </w:tcBorders>
          </w:tcPr>
          <w:p w:rsidR="00721A21" w:rsidRDefault="00CF548F" w:rsidP="00F6124C">
            <w:pPr>
              <w:rPr>
                <w:rFonts w:ascii="Arial" w:hAnsi="Arial" w:cs="Arial"/>
                <w:sz w:val="22"/>
                <w:szCs w:val="22"/>
              </w:rPr>
            </w:pPr>
            <w:r>
              <w:rPr>
                <w:rFonts w:ascii="Arial" w:hAnsi="Arial" w:cs="Arial"/>
                <w:sz w:val="22"/>
                <w:szCs w:val="22"/>
              </w:rPr>
              <w:t>Jan. 20</w:t>
            </w:r>
            <w:r w:rsidR="00882849">
              <w:rPr>
                <w:rFonts w:ascii="Arial" w:hAnsi="Arial" w:cs="Arial"/>
                <w:sz w:val="22"/>
                <w:szCs w:val="22"/>
              </w:rPr>
              <w:t>1</w:t>
            </w:r>
            <w:r w:rsidR="00F6124C">
              <w:rPr>
                <w:rFonts w:ascii="Arial" w:hAnsi="Arial" w:cs="Arial"/>
                <w:sz w:val="22"/>
                <w:szCs w:val="22"/>
              </w:rPr>
              <w:t>1</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sz w:val="22"/>
                <w:szCs w:val="22"/>
              </w:rPr>
            </w:pPr>
            <w:r>
              <w:rPr>
                <w:rFonts w:ascii="Arial" w:hAnsi="Arial" w:cs="Arial"/>
                <w:b/>
                <w:bCs/>
                <w:sz w:val="22"/>
                <w:szCs w:val="22"/>
                <w:lang w:val="en-GB"/>
              </w:rPr>
              <w:t>APPROVED:</w:t>
            </w:r>
          </w:p>
        </w:tc>
        <w:tc>
          <w:tcPr>
            <w:tcW w:w="4700" w:type="dxa"/>
            <w:gridSpan w:val="3"/>
            <w:tcBorders>
              <w:top w:val="nil"/>
              <w:left w:val="nil"/>
              <w:bottom w:val="nil"/>
              <w:right w:val="nil"/>
            </w:tcBorders>
          </w:tcPr>
          <w:p w:rsidR="00721A21" w:rsidRDefault="00420145" w:rsidP="00D76D51">
            <w:pPr>
              <w:jc w:val="center"/>
              <w:rPr>
                <w:rFonts w:ascii="Arial" w:hAnsi="Arial" w:cs="Arial"/>
                <w:sz w:val="22"/>
                <w:szCs w:val="22"/>
              </w:rPr>
            </w:pPr>
            <w:r>
              <w:rPr>
                <w:rFonts w:ascii="Franklin Gothic Book" w:hAnsi="Franklin Gothic Book"/>
                <w:sz w:val="22"/>
                <w:szCs w:val="22"/>
              </w:rPr>
              <w:t>“Angelique Lemay”</w:t>
            </w:r>
          </w:p>
        </w:tc>
        <w:tc>
          <w:tcPr>
            <w:tcW w:w="1638" w:type="dxa"/>
            <w:tcBorders>
              <w:top w:val="nil"/>
              <w:left w:val="nil"/>
              <w:bottom w:val="nil"/>
              <w:right w:val="single" w:sz="12" w:space="0" w:color="000000"/>
            </w:tcBorders>
          </w:tcPr>
          <w:p w:rsidR="00721A21" w:rsidRDefault="003B6FC1" w:rsidP="00420145">
            <w:pPr>
              <w:rPr>
                <w:rFonts w:ascii="Arial" w:hAnsi="Arial" w:cs="Arial"/>
                <w:sz w:val="22"/>
                <w:szCs w:val="22"/>
              </w:rPr>
            </w:pPr>
            <w:r>
              <w:rPr>
                <w:rFonts w:ascii="Arial" w:hAnsi="Arial" w:cs="Arial"/>
                <w:sz w:val="22"/>
                <w:szCs w:val="22"/>
              </w:rPr>
              <w:t>Ju</w:t>
            </w:r>
            <w:r w:rsidR="00420145">
              <w:rPr>
                <w:rFonts w:ascii="Arial" w:hAnsi="Arial" w:cs="Arial"/>
                <w:sz w:val="22"/>
                <w:szCs w:val="22"/>
              </w:rPr>
              <w:t>ne,</w:t>
            </w:r>
            <w:r>
              <w:rPr>
                <w:rFonts w:ascii="Arial" w:hAnsi="Arial" w:cs="Arial"/>
                <w:sz w:val="22"/>
                <w:szCs w:val="22"/>
              </w:rPr>
              <w:t xml:space="preserve"> 201</w:t>
            </w:r>
            <w:r w:rsidR="00F6124C">
              <w:rPr>
                <w:rFonts w:ascii="Arial" w:hAnsi="Arial" w:cs="Arial"/>
                <w:sz w:val="22"/>
                <w:szCs w:val="22"/>
              </w:rPr>
              <w:t>1</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sz w:val="22"/>
                <w:szCs w:val="22"/>
              </w:rPr>
            </w:pPr>
          </w:p>
        </w:tc>
        <w:tc>
          <w:tcPr>
            <w:tcW w:w="4700" w:type="dxa"/>
            <w:gridSpan w:val="3"/>
            <w:tcBorders>
              <w:top w:val="nil"/>
              <w:left w:val="nil"/>
              <w:bottom w:val="nil"/>
              <w:right w:val="nil"/>
            </w:tcBorders>
          </w:tcPr>
          <w:p w:rsidR="00721A21" w:rsidRDefault="00721A21">
            <w:pPr>
              <w:pStyle w:val="Heading2"/>
              <w:rPr>
                <w:lang w:val="en-US"/>
              </w:rPr>
            </w:pPr>
            <w:r>
              <w:rPr>
                <w:lang w:val="en-US"/>
              </w:rPr>
              <w:t>__________________________________</w:t>
            </w:r>
          </w:p>
          <w:p w:rsidR="00721A21" w:rsidRDefault="00721A21">
            <w:pPr>
              <w:pStyle w:val="Heading2"/>
              <w:rPr>
                <w:lang w:val="en-US"/>
              </w:rPr>
            </w:pPr>
            <w:r>
              <w:rPr>
                <w:lang w:val="en-US"/>
              </w:rPr>
              <w:t>CHAIR, COMMUNITY SERVICES</w:t>
            </w:r>
          </w:p>
          <w:p w:rsidR="00721A21" w:rsidRDefault="00721A21"/>
        </w:tc>
        <w:tc>
          <w:tcPr>
            <w:tcW w:w="1638" w:type="dxa"/>
            <w:tcBorders>
              <w:top w:val="nil"/>
              <w:left w:val="nil"/>
              <w:bottom w:val="nil"/>
              <w:right w:val="single" w:sz="12" w:space="0" w:color="000000"/>
            </w:tcBorders>
          </w:tcPr>
          <w:p w:rsidR="00721A21" w:rsidRDefault="00721A21">
            <w:pPr>
              <w:rPr>
                <w:rFonts w:ascii="Arial" w:hAnsi="Arial" w:cs="Arial"/>
                <w:b/>
                <w:bCs/>
                <w:sz w:val="22"/>
                <w:szCs w:val="22"/>
                <w:lang w:val="en-GB"/>
              </w:rPr>
            </w:pPr>
            <w:r>
              <w:rPr>
                <w:rFonts w:ascii="Arial" w:hAnsi="Arial" w:cs="Arial"/>
                <w:b/>
                <w:bCs/>
                <w:sz w:val="22"/>
                <w:szCs w:val="22"/>
                <w:lang w:val="en-GB"/>
              </w:rPr>
              <w:t>___________</w:t>
            </w:r>
          </w:p>
          <w:p w:rsidR="00721A21" w:rsidRDefault="00721A21">
            <w:pPr>
              <w:jc w:val="center"/>
              <w:rPr>
                <w:rFonts w:ascii="Arial" w:hAnsi="Arial" w:cs="Arial"/>
                <w:sz w:val="22"/>
                <w:szCs w:val="22"/>
              </w:rPr>
            </w:pPr>
            <w:r>
              <w:rPr>
                <w:rFonts w:ascii="Arial" w:hAnsi="Arial" w:cs="Arial"/>
                <w:b/>
                <w:bCs/>
                <w:sz w:val="22"/>
                <w:szCs w:val="22"/>
                <w:lang w:val="en-GB"/>
              </w:rPr>
              <w:t>DATE</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TOTAL CREDITS:</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pStyle w:val="EnvelopeReturn"/>
            </w:pPr>
            <w:r>
              <w:t>3</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PREREQUISITE(S):</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CMM115-3</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HOURS/WEEK:</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3</w:t>
            </w:r>
          </w:p>
        </w:tc>
      </w:tr>
      <w:tr w:rsidR="00721A21">
        <w:trPr>
          <w:cantSplit/>
        </w:trPr>
        <w:tc>
          <w:tcPr>
            <w:tcW w:w="8856" w:type="dxa"/>
            <w:gridSpan w:val="5"/>
            <w:tcBorders>
              <w:top w:val="nil"/>
              <w:left w:val="single" w:sz="12" w:space="0" w:color="000000"/>
              <w:bottom w:val="nil"/>
              <w:right w:val="single" w:sz="12" w:space="0" w:color="000000"/>
            </w:tcBorders>
          </w:tcPr>
          <w:p w:rsidR="00721A21" w:rsidRDefault="00721A21">
            <w:pPr>
              <w:pStyle w:val="Heading2"/>
              <w:tabs>
                <w:tab w:val="center" w:pos="4560"/>
              </w:tabs>
            </w:pPr>
          </w:p>
          <w:p w:rsidR="00721A21" w:rsidRDefault="00721A21">
            <w:pPr>
              <w:rPr>
                <w:rFonts w:ascii="Arial" w:hAnsi="Arial" w:cs="Arial"/>
                <w:sz w:val="22"/>
                <w:szCs w:val="22"/>
                <w:lang w:val="en-GB"/>
              </w:rPr>
            </w:pPr>
          </w:p>
          <w:p w:rsidR="00721A21" w:rsidRDefault="00A07BE7">
            <w:pPr>
              <w:pStyle w:val="Heading2"/>
              <w:tabs>
                <w:tab w:val="center" w:pos="4560"/>
              </w:tabs>
            </w:pPr>
            <w:r>
              <w:t>Copyright ©2011</w:t>
            </w:r>
            <w:r w:rsidR="00721A21">
              <w:t xml:space="preserve"> </w:t>
            </w:r>
            <w:proofErr w:type="gramStart"/>
            <w:r w:rsidR="00721A21">
              <w:t>The</w:t>
            </w:r>
            <w:proofErr w:type="gramEnd"/>
            <w:r w:rsidR="00721A21">
              <w:t xml:space="preserve"> Sault College of Applied Arts &amp; Technology</w:t>
            </w:r>
          </w:p>
          <w:p w:rsidR="00721A21" w:rsidRDefault="00721A21">
            <w:pPr>
              <w:pStyle w:val="Heading3"/>
              <w:rPr>
                <w:sz w:val="22"/>
                <w:szCs w:val="22"/>
              </w:rPr>
            </w:pPr>
            <w:r>
              <w:rPr>
                <w:sz w:val="22"/>
                <w:szCs w:val="22"/>
              </w:rPr>
              <w:t>Reproduction of this document by any means, in whole or in part, without prior</w:t>
            </w:r>
          </w:p>
          <w:p w:rsidR="00721A21" w:rsidRDefault="00721A21">
            <w:pPr>
              <w:pStyle w:val="Heading2"/>
              <w:tabs>
                <w:tab w:val="center" w:pos="4560"/>
              </w:tabs>
              <w:rPr>
                <w:b w:val="0"/>
                <w:bCs w:val="0"/>
              </w:rPr>
            </w:pPr>
            <w:proofErr w:type="gramStart"/>
            <w:r>
              <w:rPr>
                <w:b w:val="0"/>
                <w:bCs w:val="0"/>
                <w:i/>
                <w:iCs/>
              </w:rPr>
              <w:t>written</w:t>
            </w:r>
            <w:proofErr w:type="gramEnd"/>
            <w:r>
              <w:rPr>
                <w:b w:val="0"/>
                <w:bCs w:val="0"/>
                <w:i/>
                <w:iCs/>
              </w:rPr>
              <w:t xml:space="preserve"> permission of Sault College of Applied Arts &amp; Technology is prohibited.</w:t>
            </w:r>
          </w:p>
        </w:tc>
      </w:tr>
      <w:tr w:rsidR="00721A21">
        <w:trPr>
          <w:cantSplit/>
        </w:trPr>
        <w:tc>
          <w:tcPr>
            <w:tcW w:w="8856" w:type="dxa"/>
            <w:gridSpan w:val="5"/>
            <w:tcBorders>
              <w:top w:val="nil"/>
              <w:left w:val="single" w:sz="12" w:space="0" w:color="000000"/>
              <w:bottom w:val="nil"/>
              <w:right w:val="single" w:sz="12" w:space="0" w:color="000000"/>
            </w:tcBorders>
          </w:tcPr>
          <w:p w:rsidR="00721A21" w:rsidRDefault="00721A21">
            <w:pPr>
              <w:pStyle w:val="Heading2"/>
              <w:tabs>
                <w:tab w:val="center" w:pos="4560"/>
              </w:tabs>
              <w:rPr>
                <w:b w:val="0"/>
                <w:bCs w:val="0"/>
              </w:rPr>
            </w:pPr>
            <w:r>
              <w:rPr>
                <w:b w:val="0"/>
                <w:bCs w:val="0"/>
                <w:i/>
                <w:iCs/>
              </w:rPr>
              <w:t>For additional information, please contact the Chair, Community Services</w:t>
            </w:r>
          </w:p>
        </w:tc>
      </w:tr>
      <w:tr w:rsidR="00721A21">
        <w:trPr>
          <w:cantSplit/>
        </w:trPr>
        <w:tc>
          <w:tcPr>
            <w:tcW w:w="8856" w:type="dxa"/>
            <w:gridSpan w:val="5"/>
            <w:tcBorders>
              <w:top w:val="nil"/>
              <w:left w:val="single" w:sz="12" w:space="0" w:color="000000"/>
              <w:bottom w:val="nil"/>
              <w:right w:val="single" w:sz="12" w:space="0" w:color="000000"/>
            </w:tcBorders>
          </w:tcPr>
          <w:p w:rsidR="00721A21" w:rsidRDefault="00721A21">
            <w:pPr>
              <w:tabs>
                <w:tab w:val="center" w:pos="4560"/>
              </w:tabs>
              <w:jc w:val="center"/>
              <w:rPr>
                <w:rFonts w:ascii="Arial" w:hAnsi="Arial" w:cs="Arial"/>
                <w:i/>
                <w:iCs/>
                <w:sz w:val="22"/>
                <w:szCs w:val="22"/>
                <w:lang w:val="en-GB"/>
              </w:rPr>
            </w:pPr>
            <w:r>
              <w:rPr>
                <w:rFonts w:ascii="Arial" w:hAnsi="Arial" w:cs="Arial"/>
                <w:i/>
                <w:iCs/>
                <w:sz w:val="22"/>
                <w:szCs w:val="22"/>
                <w:lang w:val="en-GB"/>
              </w:rPr>
              <w:t>School of Health and Community Services</w:t>
            </w:r>
          </w:p>
        </w:tc>
      </w:tr>
      <w:tr w:rsidR="00721A21">
        <w:trPr>
          <w:cantSplit/>
        </w:trPr>
        <w:tc>
          <w:tcPr>
            <w:tcW w:w="8856" w:type="dxa"/>
            <w:gridSpan w:val="5"/>
            <w:tcBorders>
              <w:top w:val="nil"/>
              <w:left w:val="single" w:sz="12" w:space="0" w:color="000000"/>
              <w:bottom w:val="single" w:sz="12" w:space="0" w:color="000000"/>
              <w:right w:val="single" w:sz="12" w:space="0" w:color="000000"/>
            </w:tcBorders>
          </w:tcPr>
          <w:p w:rsidR="00721A21" w:rsidRDefault="00721A21">
            <w:pPr>
              <w:tabs>
                <w:tab w:val="center" w:pos="4560"/>
              </w:tabs>
              <w:jc w:val="center"/>
              <w:rPr>
                <w:rFonts w:ascii="Arial" w:hAnsi="Arial" w:cs="Arial"/>
                <w:i/>
                <w:iCs/>
                <w:sz w:val="22"/>
                <w:szCs w:val="22"/>
                <w:lang w:val="en-GB"/>
              </w:rPr>
            </w:pPr>
            <w:r>
              <w:rPr>
                <w:rFonts w:ascii="Arial" w:hAnsi="Arial" w:cs="Arial"/>
                <w:i/>
                <w:iCs/>
                <w:sz w:val="22"/>
                <w:szCs w:val="22"/>
                <w:lang w:val="en-GB"/>
              </w:rPr>
              <w:t>(705) 759-2554, Ext. 2603</w:t>
            </w:r>
          </w:p>
          <w:p w:rsidR="00721A21" w:rsidRDefault="00721A21">
            <w:pPr>
              <w:tabs>
                <w:tab w:val="center" w:pos="4560"/>
              </w:tabs>
              <w:jc w:val="center"/>
              <w:rPr>
                <w:rFonts w:ascii="Arial" w:hAnsi="Arial" w:cs="Arial"/>
                <w:sz w:val="22"/>
                <w:szCs w:val="22"/>
              </w:rPr>
            </w:pPr>
          </w:p>
          <w:p w:rsidR="00721A21" w:rsidRDefault="00721A21">
            <w:pPr>
              <w:tabs>
                <w:tab w:val="center" w:pos="4560"/>
              </w:tabs>
              <w:jc w:val="center"/>
              <w:rPr>
                <w:rFonts w:ascii="Arial" w:hAnsi="Arial" w:cs="Arial"/>
                <w:sz w:val="22"/>
                <w:szCs w:val="22"/>
              </w:rPr>
            </w:pPr>
          </w:p>
        </w:tc>
      </w:tr>
    </w:tbl>
    <w:p w:rsidR="00721A21" w:rsidRDefault="00721A21">
      <w:pPr>
        <w:tabs>
          <w:tab w:val="center" w:pos="4560"/>
        </w:tabs>
        <w:rPr>
          <w:i/>
          <w:iCs/>
          <w:lang w:val="en-GB"/>
        </w:rPr>
        <w:sectPr w:rsidR="00721A21">
          <w:pgSz w:w="12240" w:h="15840"/>
          <w:pgMar w:top="1440" w:right="1800" w:bottom="1440" w:left="1800" w:header="720" w:footer="720" w:gutter="0"/>
          <w:cols w:space="720"/>
        </w:sectPr>
      </w:pPr>
    </w:p>
    <w:p w:rsidR="00721A21" w:rsidRDefault="00721A21">
      <w:pPr>
        <w:pStyle w:val="EnvelopeReturn"/>
      </w:pPr>
    </w:p>
    <w:p w:rsidR="00D76D51" w:rsidRDefault="00D76D51">
      <w:pPr>
        <w:pStyle w:val="EnvelopeReturn"/>
      </w:pPr>
    </w:p>
    <w:p w:rsidR="00721A21" w:rsidRDefault="00721A21">
      <w:pPr>
        <w:rPr>
          <w:rFonts w:ascii="Arial" w:hAnsi="Arial" w:cs="Arial"/>
          <w:b/>
          <w:bCs/>
          <w:sz w:val="22"/>
          <w:szCs w:val="22"/>
        </w:rPr>
      </w:pPr>
      <w:r>
        <w:rPr>
          <w:rFonts w:ascii="Arial" w:hAnsi="Arial" w:cs="Arial"/>
          <w:b/>
          <w:bCs/>
          <w:sz w:val="22"/>
          <w:szCs w:val="22"/>
        </w:rPr>
        <w:t>I.</w:t>
      </w:r>
      <w:r>
        <w:rPr>
          <w:rFonts w:ascii="Arial" w:hAnsi="Arial" w:cs="Arial"/>
          <w:b/>
          <w:bCs/>
          <w:sz w:val="22"/>
          <w:szCs w:val="22"/>
        </w:rPr>
        <w:tab/>
        <w:t>COURSE DESCRIPTION:</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sz w:val="22"/>
          <w:szCs w:val="22"/>
        </w:rPr>
        <w:t>This course provides employment-related theory and practice in those written and oral reporting skills typical of a modern business or institution.  The principles of writing are taught through the writing process.</w:t>
      </w:r>
    </w:p>
    <w:p w:rsidR="00721A21" w:rsidRDefault="00721A21">
      <w:pPr>
        <w:rPr>
          <w:rFonts w:ascii="Arial" w:hAnsi="Arial" w:cs="Arial"/>
          <w:b/>
          <w:bCs/>
          <w:sz w:val="22"/>
          <w:szCs w:val="22"/>
        </w:rPr>
      </w:pPr>
    </w:p>
    <w:p w:rsidR="00D76D51" w:rsidRDefault="00D76D51">
      <w:pPr>
        <w:rPr>
          <w:rFonts w:ascii="Arial" w:hAnsi="Arial" w:cs="Arial"/>
          <w:b/>
          <w:bCs/>
          <w:sz w:val="22"/>
          <w:szCs w:val="22"/>
        </w:rPr>
      </w:pPr>
    </w:p>
    <w:p w:rsidR="00721A21" w:rsidRDefault="00721A21">
      <w:pPr>
        <w:pStyle w:val="BodyText2"/>
      </w:pPr>
      <w:r>
        <w:t>II.</w:t>
      </w:r>
      <w:r>
        <w:tab/>
        <w:t xml:space="preserve">LEARNING OUTCOMES AND ELEMENTS OF THE PERFORMANCE:                      </w:t>
      </w:r>
    </w:p>
    <w:p w:rsidR="00721A21" w:rsidRDefault="00721A2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b/>
          <w:bCs/>
          <w:sz w:val="22"/>
          <w:szCs w:val="22"/>
        </w:rPr>
        <w:t>A.</w:t>
      </w:r>
      <w:r>
        <w:rPr>
          <w:rFonts w:ascii="Arial" w:hAnsi="Arial" w:cs="Arial"/>
          <w:b/>
          <w:bCs/>
          <w:sz w:val="22"/>
          <w:szCs w:val="22"/>
        </w:rPr>
        <w:tab/>
        <w:t>Learning Outcomes:</w:t>
      </w:r>
    </w:p>
    <w:p w:rsidR="00721A21" w:rsidRDefault="00721A21">
      <w:pPr>
        <w:rPr>
          <w:rFonts w:ascii="Arial" w:hAnsi="Arial" w:cs="Arial"/>
          <w:sz w:val="22"/>
          <w:szCs w:val="22"/>
        </w:rPr>
      </w:pPr>
    </w:p>
    <w:p w:rsidR="00721A21" w:rsidRDefault="00721A21">
      <w:pPr>
        <w:numPr>
          <w:ilvl w:val="0"/>
          <w:numId w:val="1"/>
        </w:numPr>
        <w:rPr>
          <w:rFonts w:ascii="Arial" w:hAnsi="Arial" w:cs="Arial"/>
          <w:sz w:val="22"/>
          <w:szCs w:val="22"/>
        </w:rPr>
      </w:pPr>
      <w:r>
        <w:rPr>
          <w:rFonts w:ascii="Arial" w:hAnsi="Arial" w:cs="Arial"/>
          <w:sz w:val="22"/>
          <w:szCs w:val="22"/>
        </w:rPr>
        <w:t>Recognize and skillfully use the elements of communication theory (verbal and non-verbal) to make responses appropriate for specific audiences and purposes.</w:t>
      </w:r>
    </w:p>
    <w:p w:rsidR="00721A21" w:rsidRDefault="00721A21">
      <w:pPr>
        <w:numPr>
          <w:ilvl w:val="0"/>
          <w:numId w:val="2"/>
        </w:numPr>
        <w:rPr>
          <w:rFonts w:ascii="Arial" w:hAnsi="Arial" w:cs="Arial"/>
          <w:sz w:val="22"/>
          <w:szCs w:val="22"/>
        </w:rPr>
      </w:pPr>
      <w:r>
        <w:rPr>
          <w:rFonts w:ascii="Arial" w:hAnsi="Arial" w:cs="Arial"/>
          <w:sz w:val="22"/>
          <w:szCs w:val="22"/>
        </w:rPr>
        <w:t>Produce clear, concise, accurate, well-organized, college-level, business documents, researched if required, using suitable style, tone, formats, and electronic editing tools.</w:t>
      </w:r>
    </w:p>
    <w:p w:rsidR="00721A21" w:rsidRDefault="00721A21">
      <w:pPr>
        <w:numPr>
          <w:ilvl w:val="0"/>
          <w:numId w:val="5"/>
        </w:numPr>
        <w:rPr>
          <w:rFonts w:ascii="Arial" w:hAnsi="Arial" w:cs="Arial"/>
          <w:sz w:val="22"/>
          <w:szCs w:val="22"/>
        </w:rPr>
      </w:pPr>
      <w:r>
        <w:rPr>
          <w:rFonts w:ascii="Arial" w:hAnsi="Arial" w:cs="Arial"/>
          <w:sz w:val="22"/>
          <w:szCs w:val="22"/>
        </w:rPr>
        <w:t>Gather, compile, apply, and present self-generated data and information from various sources (traditional and electronic, library, and non-library) using an assigned documentation format.</w:t>
      </w:r>
    </w:p>
    <w:p w:rsidR="00721A21" w:rsidRDefault="00721A21">
      <w:pPr>
        <w:numPr>
          <w:ilvl w:val="0"/>
          <w:numId w:val="5"/>
        </w:numPr>
        <w:rPr>
          <w:rFonts w:ascii="Arial" w:hAnsi="Arial" w:cs="Arial"/>
          <w:sz w:val="22"/>
          <w:szCs w:val="22"/>
        </w:rPr>
      </w:pPr>
      <w:r>
        <w:rPr>
          <w:rFonts w:ascii="Arial" w:hAnsi="Arial" w:cs="Arial"/>
          <w:sz w:val="22"/>
          <w:szCs w:val="22"/>
        </w:rPr>
        <w:t>Demonstrate comprehension of material by producing accurate, coherent summaries.</w:t>
      </w:r>
    </w:p>
    <w:p w:rsidR="00721A21" w:rsidRDefault="00721A21">
      <w:pPr>
        <w:numPr>
          <w:ilvl w:val="0"/>
          <w:numId w:val="5"/>
        </w:numPr>
        <w:rPr>
          <w:rFonts w:ascii="Arial" w:hAnsi="Arial" w:cs="Arial"/>
          <w:sz w:val="22"/>
          <w:szCs w:val="22"/>
        </w:rPr>
      </w:pPr>
      <w:r>
        <w:rPr>
          <w:rFonts w:ascii="Arial" w:hAnsi="Arial" w:cs="Arial"/>
          <w:sz w:val="22"/>
          <w:szCs w:val="22"/>
        </w:rPr>
        <w:t>Contribute to the achievement of practical organizational goals through teamwork in pair or group activities.</w:t>
      </w:r>
    </w:p>
    <w:p w:rsidR="00721A21" w:rsidRDefault="00721A21">
      <w:pPr>
        <w:numPr>
          <w:ilvl w:val="0"/>
          <w:numId w:val="5"/>
        </w:numPr>
        <w:rPr>
          <w:rFonts w:ascii="Arial" w:hAnsi="Arial" w:cs="Arial"/>
          <w:sz w:val="22"/>
          <w:szCs w:val="22"/>
        </w:rPr>
      </w:pPr>
      <w:r>
        <w:rPr>
          <w:rFonts w:ascii="Arial" w:hAnsi="Arial" w:cs="Arial"/>
          <w:sz w:val="22"/>
          <w:szCs w:val="22"/>
        </w:rPr>
        <w:t>Prepare and submit an effective job-application package.</w:t>
      </w:r>
    </w:p>
    <w:p w:rsidR="00721A21" w:rsidRDefault="00721A21">
      <w:pPr>
        <w:numPr>
          <w:ilvl w:val="0"/>
          <w:numId w:val="5"/>
        </w:numPr>
        <w:rPr>
          <w:rFonts w:ascii="Arial" w:hAnsi="Arial" w:cs="Arial"/>
          <w:sz w:val="22"/>
          <w:szCs w:val="22"/>
        </w:rPr>
      </w:pPr>
      <w:r>
        <w:rPr>
          <w:rFonts w:ascii="Arial" w:hAnsi="Arial" w:cs="Arial"/>
          <w:sz w:val="22"/>
          <w:szCs w:val="22"/>
        </w:rPr>
        <w:t>Give well-organized, coherent, effective, oral presentations, using traditional and/or electronic visual aids where appropriate.</w:t>
      </w:r>
    </w:p>
    <w:p w:rsidR="00721A21" w:rsidRDefault="00721A21">
      <w:pPr>
        <w:rPr>
          <w:rFonts w:ascii="Arial" w:hAnsi="Arial" w:cs="Arial"/>
          <w:b/>
          <w:bCs/>
          <w:sz w:val="22"/>
          <w:szCs w:val="22"/>
        </w:rPr>
      </w:pPr>
    </w:p>
    <w:p w:rsidR="00D76D51" w:rsidRDefault="00D76D5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b/>
          <w:bCs/>
          <w:sz w:val="22"/>
          <w:szCs w:val="22"/>
        </w:rPr>
        <w:t>B.</w:t>
      </w:r>
      <w:r>
        <w:rPr>
          <w:rFonts w:ascii="Arial" w:hAnsi="Arial" w:cs="Arial"/>
          <w:b/>
          <w:bCs/>
          <w:sz w:val="22"/>
          <w:szCs w:val="22"/>
        </w:rPr>
        <w:tab/>
        <w:t>Learning Outcomes and Elements of the Performance:</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Upon successful completion of this course, students will demonstrate the ability to:</w:t>
      </w:r>
    </w:p>
    <w:p w:rsidR="00721A21" w:rsidRDefault="00721A21">
      <w:pPr>
        <w:rPr>
          <w:rFonts w:ascii="Arial" w:hAnsi="Arial" w:cs="Arial"/>
          <w:sz w:val="22"/>
          <w:szCs w:val="22"/>
        </w:rPr>
      </w:pPr>
    </w:p>
    <w:p w:rsidR="00721A21" w:rsidRDefault="00721A21">
      <w:pPr>
        <w:pStyle w:val="BodyText"/>
      </w:pPr>
      <w:r>
        <w:t>1. Recognize and skillfully use the elements of communication theory (verbal and non-verbal) to make responses appropriate for specific audiences and purposes.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Demonstrate an understanding of the communication model and theory</w:t>
      </w:r>
    </w:p>
    <w:p w:rsidR="00721A21" w:rsidRDefault="00721A21">
      <w:pPr>
        <w:numPr>
          <w:ilvl w:val="0"/>
          <w:numId w:val="9"/>
        </w:numPr>
        <w:rPr>
          <w:rFonts w:ascii="Arial" w:hAnsi="Arial" w:cs="Arial"/>
          <w:sz w:val="22"/>
          <w:szCs w:val="22"/>
        </w:rPr>
      </w:pPr>
      <w:r>
        <w:rPr>
          <w:rFonts w:ascii="Arial" w:hAnsi="Arial" w:cs="Arial"/>
          <w:sz w:val="22"/>
          <w:szCs w:val="22"/>
        </w:rPr>
        <w:t>Identify the most effective channel of communication for the purpose and audience</w:t>
      </w:r>
    </w:p>
    <w:p w:rsidR="00721A21" w:rsidRDefault="00721A21">
      <w:pPr>
        <w:numPr>
          <w:ilvl w:val="0"/>
          <w:numId w:val="9"/>
        </w:numPr>
        <w:rPr>
          <w:rFonts w:ascii="Arial" w:hAnsi="Arial" w:cs="Arial"/>
          <w:sz w:val="22"/>
          <w:szCs w:val="22"/>
        </w:rPr>
      </w:pPr>
      <w:r>
        <w:rPr>
          <w:rFonts w:ascii="Arial" w:hAnsi="Arial" w:cs="Arial"/>
          <w:sz w:val="22"/>
          <w:szCs w:val="22"/>
        </w:rPr>
        <w:t>Recognize and interpret non-verbal communication</w:t>
      </w:r>
    </w:p>
    <w:p w:rsidR="00721A21" w:rsidRDefault="00721A21">
      <w:pPr>
        <w:numPr>
          <w:ilvl w:val="0"/>
          <w:numId w:val="9"/>
        </w:numPr>
        <w:rPr>
          <w:rFonts w:ascii="Arial" w:hAnsi="Arial" w:cs="Arial"/>
          <w:sz w:val="22"/>
          <w:szCs w:val="22"/>
        </w:rPr>
      </w:pPr>
      <w:r>
        <w:rPr>
          <w:rFonts w:ascii="Arial" w:hAnsi="Arial" w:cs="Arial"/>
          <w:sz w:val="22"/>
          <w:szCs w:val="22"/>
        </w:rPr>
        <w:t>Identify barriers to effective communication</w:t>
      </w:r>
    </w:p>
    <w:p w:rsidR="00721A21" w:rsidRDefault="00721A21">
      <w:pPr>
        <w:numPr>
          <w:ilvl w:val="0"/>
          <w:numId w:val="9"/>
        </w:numPr>
        <w:rPr>
          <w:rFonts w:ascii="Arial" w:hAnsi="Arial" w:cs="Arial"/>
          <w:sz w:val="22"/>
          <w:szCs w:val="22"/>
        </w:rPr>
      </w:pPr>
      <w:proofErr w:type="spellStart"/>
      <w:r>
        <w:rPr>
          <w:rFonts w:ascii="Arial" w:hAnsi="Arial" w:cs="Arial"/>
          <w:sz w:val="22"/>
          <w:szCs w:val="22"/>
        </w:rPr>
        <w:t>Practise</w:t>
      </w:r>
      <w:proofErr w:type="spellEnd"/>
      <w:r>
        <w:rPr>
          <w:rFonts w:ascii="Arial" w:hAnsi="Arial" w:cs="Arial"/>
          <w:sz w:val="22"/>
          <w:szCs w:val="22"/>
        </w:rPr>
        <w:t xml:space="preserve"> overcoming communication barriers</w:t>
      </w:r>
    </w:p>
    <w:p w:rsidR="00721A21" w:rsidRDefault="00721A21">
      <w:pPr>
        <w:pStyle w:val="EnvelopeReturn"/>
      </w:pPr>
      <w:r>
        <w:br w:type="page"/>
      </w:r>
    </w:p>
    <w:p w:rsidR="00721A21" w:rsidRDefault="00721A21">
      <w:pPr>
        <w:rPr>
          <w:rFonts w:ascii="Arial" w:hAnsi="Arial" w:cs="Arial"/>
          <w:b/>
          <w:bCs/>
          <w:sz w:val="22"/>
          <w:szCs w:val="22"/>
        </w:rPr>
      </w:pPr>
      <w:r>
        <w:rPr>
          <w:rFonts w:ascii="Arial" w:hAnsi="Arial" w:cs="Arial"/>
          <w:b/>
          <w:bCs/>
          <w:sz w:val="22"/>
          <w:szCs w:val="22"/>
        </w:rPr>
        <w:lastRenderedPageBreak/>
        <w:t>II.</w:t>
      </w:r>
      <w:r>
        <w:rPr>
          <w:rFonts w:ascii="Arial" w:hAnsi="Arial" w:cs="Arial"/>
          <w:b/>
          <w:bCs/>
          <w:sz w:val="22"/>
          <w:szCs w:val="22"/>
        </w:rPr>
        <w:tab/>
        <w:t xml:space="preserve">LEARNING OUTCOMES AND ELEMENTS OF THE PERFORMANCE </w:t>
      </w:r>
      <w:r>
        <w:rPr>
          <w:rFonts w:ascii="Arial" w:hAnsi="Arial" w:cs="Arial"/>
          <w:b/>
          <w:bCs/>
          <w:sz w:val="22"/>
          <w:szCs w:val="22"/>
        </w:rPr>
        <w:tab/>
        <w:t>(continued):</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2.  Produce clear, concise, accurate, well-organized, college-level, business documents, researched if required, using suitable tone, style, formats, and electronic tools.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Identify clearly the purpose of the message and who the audience will be</w:t>
      </w:r>
    </w:p>
    <w:p w:rsidR="00721A21" w:rsidRDefault="00721A21">
      <w:pPr>
        <w:numPr>
          <w:ilvl w:val="0"/>
          <w:numId w:val="9"/>
        </w:numPr>
        <w:rPr>
          <w:rFonts w:ascii="Arial" w:hAnsi="Arial" w:cs="Arial"/>
          <w:sz w:val="22"/>
          <w:szCs w:val="22"/>
        </w:rPr>
      </w:pPr>
      <w:r>
        <w:rPr>
          <w:rFonts w:ascii="Arial" w:hAnsi="Arial" w:cs="Arial"/>
          <w:sz w:val="22"/>
          <w:szCs w:val="22"/>
        </w:rPr>
        <w:t>Identify the most effective method of communicating the message, identifying the purpose and content of all components</w:t>
      </w:r>
    </w:p>
    <w:p w:rsidR="00721A21" w:rsidRDefault="00721A21">
      <w:pPr>
        <w:numPr>
          <w:ilvl w:val="0"/>
          <w:numId w:val="9"/>
        </w:numPr>
        <w:rPr>
          <w:rFonts w:ascii="Arial" w:hAnsi="Arial" w:cs="Arial"/>
          <w:sz w:val="22"/>
          <w:szCs w:val="22"/>
        </w:rPr>
      </w:pPr>
      <w:r>
        <w:rPr>
          <w:rFonts w:ascii="Arial" w:hAnsi="Arial" w:cs="Arial"/>
          <w:sz w:val="22"/>
          <w:szCs w:val="22"/>
        </w:rPr>
        <w:t>Produce coherent, organized, complete, concise, correct documents</w:t>
      </w:r>
    </w:p>
    <w:p w:rsidR="00721A21" w:rsidRDefault="00721A21">
      <w:pPr>
        <w:numPr>
          <w:ilvl w:val="0"/>
          <w:numId w:val="9"/>
        </w:numPr>
        <w:rPr>
          <w:rFonts w:ascii="Arial" w:hAnsi="Arial" w:cs="Arial"/>
          <w:sz w:val="22"/>
          <w:szCs w:val="22"/>
        </w:rPr>
      </w:pPr>
      <w:r>
        <w:rPr>
          <w:rFonts w:ascii="Arial" w:hAnsi="Arial" w:cs="Arial"/>
          <w:sz w:val="22"/>
          <w:szCs w:val="22"/>
        </w:rPr>
        <w:t>Recognize and employ mechanical emphasis techniques in document design for audience appeal</w:t>
      </w:r>
    </w:p>
    <w:p w:rsidR="00721A21" w:rsidRDefault="00721A21">
      <w:pPr>
        <w:numPr>
          <w:ilvl w:val="0"/>
          <w:numId w:val="9"/>
        </w:numPr>
        <w:rPr>
          <w:rFonts w:ascii="Arial" w:hAnsi="Arial" w:cs="Arial"/>
          <w:sz w:val="22"/>
          <w:szCs w:val="22"/>
        </w:rPr>
      </w:pPr>
      <w:r>
        <w:rPr>
          <w:rFonts w:ascii="Arial" w:hAnsi="Arial" w:cs="Arial"/>
          <w:sz w:val="22"/>
          <w:szCs w:val="22"/>
        </w:rPr>
        <w:t>Recognize and use stylistic emphasis techniques in persuasive messages</w:t>
      </w:r>
    </w:p>
    <w:p w:rsidR="00721A21" w:rsidRDefault="00721A21">
      <w:pPr>
        <w:numPr>
          <w:ilvl w:val="0"/>
          <w:numId w:val="9"/>
        </w:numPr>
        <w:rPr>
          <w:rFonts w:ascii="Arial" w:hAnsi="Arial" w:cs="Arial"/>
          <w:sz w:val="22"/>
          <w:szCs w:val="22"/>
        </w:rPr>
      </w:pPr>
      <w:r>
        <w:rPr>
          <w:rFonts w:ascii="Arial" w:hAnsi="Arial" w:cs="Arial"/>
          <w:sz w:val="22"/>
          <w:szCs w:val="22"/>
        </w:rPr>
        <w:t>Produce a researched formal report using an assigned documentation style</w:t>
      </w:r>
    </w:p>
    <w:p w:rsidR="00721A21" w:rsidRDefault="00721A21">
      <w:pPr>
        <w:numPr>
          <w:ilvl w:val="0"/>
          <w:numId w:val="9"/>
        </w:numPr>
        <w:rPr>
          <w:rFonts w:ascii="Arial" w:hAnsi="Arial" w:cs="Arial"/>
          <w:sz w:val="22"/>
          <w:szCs w:val="22"/>
        </w:rPr>
      </w:pPr>
      <w:r>
        <w:rPr>
          <w:rFonts w:ascii="Arial" w:hAnsi="Arial" w:cs="Arial"/>
          <w:sz w:val="22"/>
          <w:szCs w:val="22"/>
        </w:rPr>
        <w:t>Demonstrate an understanding of the use of and incorporate graphics/illustrations in reports</w:t>
      </w:r>
    </w:p>
    <w:p w:rsidR="00721A21" w:rsidRDefault="00721A21">
      <w:pPr>
        <w:numPr>
          <w:ilvl w:val="0"/>
          <w:numId w:val="9"/>
        </w:numPr>
        <w:rPr>
          <w:rFonts w:ascii="Arial" w:hAnsi="Arial" w:cs="Arial"/>
          <w:sz w:val="22"/>
          <w:szCs w:val="22"/>
        </w:rPr>
      </w:pPr>
      <w:r>
        <w:rPr>
          <w:rFonts w:ascii="Arial" w:hAnsi="Arial" w:cs="Arial"/>
          <w:sz w:val="22"/>
          <w:szCs w:val="22"/>
        </w:rPr>
        <w:t>Use traditional and electronic sources for finding research materials</w:t>
      </w:r>
    </w:p>
    <w:p w:rsidR="00721A21" w:rsidRDefault="00721A21">
      <w:pPr>
        <w:numPr>
          <w:ilvl w:val="0"/>
          <w:numId w:val="9"/>
        </w:numPr>
        <w:rPr>
          <w:rFonts w:ascii="Arial" w:hAnsi="Arial" w:cs="Arial"/>
          <w:sz w:val="22"/>
          <w:szCs w:val="22"/>
        </w:rPr>
      </w:pPr>
      <w:r>
        <w:rPr>
          <w:rFonts w:ascii="Arial" w:hAnsi="Arial" w:cs="Arial"/>
          <w:sz w:val="22"/>
          <w:szCs w:val="22"/>
        </w:rPr>
        <w:t>Formulate recommendations based on analysis and logic</w:t>
      </w:r>
    </w:p>
    <w:p w:rsidR="00721A21" w:rsidRDefault="00721A21">
      <w:pPr>
        <w:numPr>
          <w:ilvl w:val="0"/>
          <w:numId w:val="9"/>
        </w:numPr>
        <w:rPr>
          <w:rFonts w:ascii="Arial" w:hAnsi="Arial" w:cs="Arial"/>
          <w:sz w:val="22"/>
          <w:szCs w:val="22"/>
        </w:rPr>
      </w:pPr>
      <w:r>
        <w:rPr>
          <w:rFonts w:ascii="Arial" w:hAnsi="Arial" w:cs="Arial"/>
          <w:sz w:val="22"/>
          <w:szCs w:val="22"/>
        </w:rPr>
        <w:t>Proofread and edit work</w:t>
      </w:r>
    </w:p>
    <w:p w:rsidR="00721A21" w:rsidRDefault="00721A21">
      <w:pPr>
        <w:numPr>
          <w:ilvl w:val="0"/>
          <w:numId w:val="9"/>
        </w:numPr>
        <w:rPr>
          <w:rFonts w:ascii="Arial" w:hAnsi="Arial" w:cs="Arial"/>
          <w:sz w:val="22"/>
          <w:szCs w:val="22"/>
        </w:rPr>
      </w:pPr>
      <w:r>
        <w:rPr>
          <w:rFonts w:ascii="Arial" w:hAnsi="Arial" w:cs="Arial"/>
          <w:sz w:val="22"/>
          <w:szCs w:val="22"/>
        </w:rPr>
        <w:t>Use the concepts of concise language</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3.  Gather, compile, apply, and present self-generated material and information from various sources (traditional and electronic, library, and non-library) using an assigned documentation format.</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Analyze audience needs</w:t>
      </w:r>
    </w:p>
    <w:p w:rsidR="00721A21" w:rsidRDefault="00721A21">
      <w:pPr>
        <w:numPr>
          <w:ilvl w:val="0"/>
          <w:numId w:val="9"/>
        </w:numPr>
        <w:rPr>
          <w:rFonts w:ascii="Arial" w:hAnsi="Arial" w:cs="Arial"/>
          <w:sz w:val="22"/>
          <w:szCs w:val="22"/>
        </w:rPr>
      </w:pPr>
      <w:r>
        <w:rPr>
          <w:rFonts w:ascii="Arial" w:hAnsi="Arial" w:cs="Arial"/>
          <w:sz w:val="22"/>
          <w:szCs w:val="22"/>
        </w:rPr>
        <w:t>Investigate credible sources of information</w:t>
      </w:r>
    </w:p>
    <w:p w:rsidR="00721A21" w:rsidRDefault="00721A21">
      <w:pPr>
        <w:numPr>
          <w:ilvl w:val="0"/>
          <w:numId w:val="9"/>
        </w:numPr>
        <w:rPr>
          <w:rFonts w:ascii="Arial" w:hAnsi="Arial" w:cs="Arial"/>
          <w:sz w:val="22"/>
          <w:szCs w:val="22"/>
        </w:rPr>
      </w:pPr>
      <w:r>
        <w:rPr>
          <w:rFonts w:ascii="Arial" w:hAnsi="Arial" w:cs="Arial"/>
          <w:sz w:val="22"/>
          <w:szCs w:val="22"/>
        </w:rPr>
        <w:t>Select what is relevant, important, and useful</w:t>
      </w:r>
    </w:p>
    <w:p w:rsidR="00721A21" w:rsidRDefault="00721A21">
      <w:pPr>
        <w:numPr>
          <w:ilvl w:val="0"/>
          <w:numId w:val="9"/>
        </w:numPr>
        <w:rPr>
          <w:rFonts w:ascii="Arial" w:hAnsi="Arial" w:cs="Arial"/>
          <w:sz w:val="22"/>
          <w:szCs w:val="22"/>
        </w:rPr>
      </w:pPr>
      <w:r>
        <w:rPr>
          <w:rFonts w:ascii="Arial" w:hAnsi="Arial" w:cs="Arial"/>
          <w:sz w:val="22"/>
          <w:szCs w:val="22"/>
        </w:rPr>
        <w:t>Organize, draw conclusions, and make recommendations from the information</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4.  Demonstrate comprehension of material by producing accurate, coherent summaries.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Read college-level materials for main and supporting ideas</w:t>
      </w:r>
    </w:p>
    <w:p w:rsidR="00721A21" w:rsidRDefault="00721A21">
      <w:pPr>
        <w:numPr>
          <w:ilvl w:val="0"/>
          <w:numId w:val="9"/>
        </w:numPr>
        <w:rPr>
          <w:rFonts w:ascii="Arial" w:hAnsi="Arial" w:cs="Arial"/>
          <w:sz w:val="22"/>
          <w:szCs w:val="22"/>
        </w:rPr>
      </w:pPr>
      <w:r>
        <w:rPr>
          <w:rFonts w:ascii="Arial" w:hAnsi="Arial" w:cs="Arial"/>
          <w:sz w:val="22"/>
          <w:szCs w:val="22"/>
        </w:rPr>
        <w:t>Demonstrate where to look for main ideas (thesis, introduction, conclusion, topic sentences in paragraphs, titles, headings, bolded words, etc.)</w:t>
      </w:r>
    </w:p>
    <w:p w:rsidR="00721A21" w:rsidRDefault="00721A21">
      <w:pPr>
        <w:numPr>
          <w:ilvl w:val="0"/>
          <w:numId w:val="9"/>
        </w:numPr>
        <w:rPr>
          <w:rFonts w:ascii="Arial" w:hAnsi="Arial" w:cs="Arial"/>
          <w:sz w:val="22"/>
          <w:szCs w:val="22"/>
        </w:rPr>
      </w:pPr>
      <w:r>
        <w:rPr>
          <w:rFonts w:ascii="Arial" w:hAnsi="Arial" w:cs="Arial"/>
          <w:sz w:val="22"/>
          <w:szCs w:val="22"/>
        </w:rPr>
        <w:t>Keep the author’s intent when paraphrasing (ethics)</w:t>
      </w:r>
    </w:p>
    <w:p w:rsidR="00721A21" w:rsidRDefault="00721A21">
      <w:pPr>
        <w:numPr>
          <w:ilvl w:val="0"/>
          <w:numId w:val="9"/>
        </w:numPr>
        <w:rPr>
          <w:rFonts w:ascii="Arial" w:hAnsi="Arial" w:cs="Arial"/>
          <w:sz w:val="22"/>
          <w:szCs w:val="22"/>
        </w:rPr>
      </w:pPr>
      <w:r>
        <w:rPr>
          <w:rFonts w:ascii="Arial" w:hAnsi="Arial" w:cs="Arial"/>
          <w:sz w:val="22"/>
          <w:szCs w:val="22"/>
        </w:rPr>
        <w:t>Use drafting, editing, and proofreading techniques for a concise, accurate, coherent summary</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sz w:val="22"/>
          <w:szCs w:val="22"/>
        </w:rPr>
        <w:br w:type="page"/>
      </w:r>
    </w:p>
    <w:p w:rsidR="00721A21" w:rsidRDefault="00721A21">
      <w:pPr>
        <w:rPr>
          <w:rFonts w:ascii="Arial" w:hAnsi="Arial" w:cs="Arial"/>
          <w:b/>
          <w:bCs/>
          <w:sz w:val="22"/>
          <w:szCs w:val="22"/>
        </w:rPr>
      </w:pPr>
      <w:r>
        <w:rPr>
          <w:rFonts w:ascii="Arial" w:hAnsi="Arial" w:cs="Arial"/>
          <w:b/>
          <w:bCs/>
          <w:sz w:val="22"/>
          <w:szCs w:val="22"/>
        </w:rPr>
        <w:lastRenderedPageBreak/>
        <w:t>II.</w:t>
      </w:r>
      <w:r>
        <w:rPr>
          <w:rFonts w:ascii="Arial" w:hAnsi="Arial" w:cs="Arial"/>
          <w:b/>
          <w:bCs/>
          <w:sz w:val="22"/>
          <w:szCs w:val="22"/>
        </w:rPr>
        <w:tab/>
        <w:t xml:space="preserve">LEARNING OUTCOMES AND ELEMENTS OF THE PERFORMANCE </w:t>
      </w:r>
      <w:r>
        <w:rPr>
          <w:rFonts w:ascii="Arial" w:hAnsi="Arial" w:cs="Arial"/>
          <w:b/>
          <w:bCs/>
          <w:sz w:val="22"/>
          <w:szCs w:val="22"/>
        </w:rPr>
        <w:tab/>
        <w:t>(continued):</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5.  Contribute to the achievement of practical organizational goals through teamwork in pair or group activities.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Collaborate with peers on projects, case studies, research reports, role-playing, class activities, or other assigned activities</w:t>
      </w:r>
    </w:p>
    <w:p w:rsidR="00721A21" w:rsidRDefault="00721A21">
      <w:pPr>
        <w:numPr>
          <w:ilvl w:val="0"/>
          <w:numId w:val="9"/>
        </w:numPr>
        <w:rPr>
          <w:rFonts w:ascii="Arial" w:hAnsi="Arial" w:cs="Arial"/>
          <w:sz w:val="22"/>
          <w:szCs w:val="22"/>
        </w:rPr>
      </w:pPr>
      <w:r>
        <w:rPr>
          <w:rFonts w:ascii="Arial" w:hAnsi="Arial" w:cs="Arial"/>
          <w:sz w:val="22"/>
          <w:szCs w:val="22"/>
        </w:rPr>
        <w:t>Participate in peer editing of writing projects</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6.   Prepare and submit an effective job-application package.</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b/>
          <w:bCs/>
          <w:sz w:val="22"/>
          <w:szCs w:val="22"/>
        </w:rPr>
      </w:pPr>
      <w:r>
        <w:rPr>
          <w:rFonts w:ascii="Arial" w:hAnsi="Arial" w:cs="Arial"/>
          <w:sz w:val="22"/>
          <w:szCs w:val="22"/>
        </w:rPr>
        <w:t>Gather required data</w:t>
      </w:r>
    </w:p>
    <w:p w:rsidR="00721A21" w:rsidRDefault="00721A21">
      <w:pPr>
        <w:numPr>
          <w:ilvl w:val="0"/>
          <w:numId w:val="9"/>
        </w:numPr>
        <w:rPr>
          <w:rFonts w:ascii="Arial" w:hAnsi="Arial" w:cs="Arial"/>
          <w:b/>
          <w:bCs/>
          <w:sz w:val="22"/>
          <w:szCs w:val="22"/>
        </w:rPr>
      </w:pPr>
      <w:r>
        <w:rPr>
          <w:rFonts w:ascii="Arial" w:hAnsi="Arial" w:cs="Arial"/>
          <w:sz w:val="22"/>
          <w:szCs w:val="22"/>
        </w:rPr>
        <w:t>Identify one’s own skills, knowledge, and experience realistically</w:t>
      </w:r>
    </w:p>
    <w:p w:rsidR="00721A21" w:rsidRDefault="00721A21">
      <w:pPr>
        <w:numPr>
          <w:ilvl w:val="0"/>
          <w:numId w:val="9"/>
        </w:numPr>
        <w:rPr>
          <w:rFonts w:ascii="Arial" w:hAnsi="Arial" w:cs="Arial"/>
          <w:b/>
          <w:bCs/>
          <w:sz w:val="22"/>
          <w:szCs w:val="22"/>
        </w:rPr>
      </w:pPr>
      <w:r>
        <w:rPr>
          <w:rFonts w:ascii="Arial" w:hAnsi="Arial" w:cs="Arial"/>
          <w:sz w:val="22"/>
          <w:szCs w:val="22"/>
        </w:rPr>
        <w:t>Recognize audiences and organize information according to their needs</w:t>
      </w:r>
    </w:p>
    <w:p w:rsidR="00721A21" w:rsidRDefault="00721A21">
      <w:pPr>
        <w:numPr>
          <w:ilvl w:val="0"/>
          <w:numId w:val="9"/>
        </w:numPr>
        <w:rPr>
          <w:rFonts w:ascii="Arial" w:hAnsi="Arial" w:cs="Arial"/>
          <w:b/>
          <w:bCs/>
          <w:sz w:val="22"/>
          <w:szCs w:val="22"/>
        </w:rPr>
      </w:pPr>
      <w:r>
        <w:rPr>
          <w:rFonts w:ascii="Arial" w:hAnsi="Arial" w:cs="Arial"/>
          <w:sz w:val="22"/>
          <w:szCs w:val="22"/>
        </w:rPr>
        <w:t>Choose formats that best display and market one’s skills, knowledge, and experience</w:t>
      </w:r>
    </w:p>
    <w:p w:rsidR="00721A21" w:rsidRDefault="00721A21">
      <w:pPr>
        <w:numPr>
          <w:ilvl w:val="0"/>
          <w:numId w:val="9"/>
        </w:numPr>
        <w:rPr>
          <w:rFonts w:ascii="Arial" w:hAnsi="Arial" w:cs="Arial"/>
          <w:b/>
          <w:bCs/>
          <w:sz w:val="22"/>
          <w:szCs w:val="22"/>
        </w:rPr>
      </w:pPr>
      <w:r>
        <w:rPr>
          <w:rFonts w:ascii="Arial" w:hAnsi="Arial" w:cs="Arial"/>
          <w:sz w:val="22"/>
          <w:szCs w:val="22"/>
        </w:rPr>
        <w:t>Use software for appropriate document design for the resume and cover letter</w:t>
      </w:r>
    </w:p>
    <w:p w:rsidR="00721A21" w:rsidRDefault="00721A21">
      <w:pPr>
        <w:numPr>
          <w:ilvl w:val="0"/>
          <w:numId w:val="9"/>
        </w:numPr>
        <w:rPr>
          <w:rFonts w:ascii="Arial" w:hAnsi="Arial" w:cs="Arial"/>
          <w:b/>
          <w:bCs/>
          <w:sz w:val="22"/>
          <w:szCs w:val="22"/>
        </w:rPr>
      </w:pPr>
      <w:r>
        <w:rPr>
          <w:rFonts w:ascii="Arial" w:hAnsi="Arial" w:cs="Arial"/>
          <w:sz w:val="22"/>
          <w:szCs w:val="22"/>
        </w:rPr>
        <w:t>Use informative, specific language to present skills and experience</w:t>
      </w:r>
    </w:p>
    <w:p w:rsidR="00721A21" w:rsidRDefault="00721A21">
      <w:pPr>
        <w:numPr>
          <w:ilvl w:val="0"/>
          <w:numId w:val="9"/>
        </w:numPr>
        <w:rPr>
          <w:rFonts w:ascii="Arial" w:hAnsi="Arial" w:cs="Arial"/>
          <w:b/>
          <w:bCs/>
          <w:sz w:val="22"/>
          <w:szCs w:val="22"/>
        </w:rPr>
      </w:pPr>
      <w:r>
        <w:rPr>
          <w:rFonts w:ascii="Arial" w:hAnsi="Arial" w:cs="Arial"/>
          <w:sz w:val="22"/>
          <w:szCs w:val="22"/>
        </w:rPr>
        <w:t>Prepare employment-related communication as required</w:t>
      </w:r>
    </w:p>
    <w:p w:rsidR="00721A21" w:rsidRDefault="00721A21">
      <w:pPr>
        <w:numPr>
          <w:ilvl w:val="0"/>
          <w:numId w:val="9"/>
        </w:numPr>
        <w:rPr>
          <w:rFonts w:ascii="Arial" w:hAnsi="Arial" w:cs="Arial"/>
          <w:b/>
          <w:bCs/>
          <w:sz w:val="22"/>
          <w:szCs w:val="22"/>
        </w:rPr>
      </w:pPr>
      <w:r>
        <w:rPr>
          <w:rFonts w:ascii="Arial" w:hAnsi="Arial" w:cs="Arial"/>
          <w:sz w:val="22"/>
          <w:szCs w:val="22"/>
        </w:rPr>
        <w:t>Recognize successful interview strategies</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7.  Give well-organized, coherent, effective, oral presentations, using traditional and/or electronic visual aids where appropriate.</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Locate, gather, and organize appropriate presentation materials</w:t>
      </w:r>
    </w:p>
    <w:p w:rsidR="00721A21" w:rsidRDefault="00721A21">
      <w:pPr>
        <w:numPr>
          <w:ilvl w:val="0"/>
          <w:numId w:val="9"/>
        </w:numPr>
        <w:rPr>
          <w:rFonts w:ascii="Arial" w:hAnsi="Arial" w:cs="Arial"/>
          <w:sz w:val="22"/>
          <w:szCs w:val="22"/>
        </w:rPr>
      </w:pPr>
      <w:r>
        <w:rPr>
          <w:rFonts w:ascii="Arial" w:hAnsi="Arial" w:cs="Arial"/>
          <w:sz w:val="22"/>
          <w:szCs w:val="22"/>
        </w:rPr>
        <w:t>Formulate and then support a clear thesis</w:t>
      </w:r>
    </w:p>
    <w:p w:rsidR="00721A21" w:rsidRDefault="00721A21">
      <w:pPr>
        <w:numPr>
          <w:ilvl w:val="0"/>
          <w:numId w:val="9"/>
        </w:numPr>
        <w:rPr>
          <w:rFonts w:ascii="Arial" w:hAnsi="Arial" w:cs="Arial"/>
          <w:sz w:val="22"/>
          <w:szCs w:val="22"/>
        </w:rPr>
      </w:pPr>
      <w:r>
        <w:rPr>
          <w:rFonts w:ascii="Arial" w:hAnsi="Arial" w:cs="Arial"/>
          <w:sz w:val="22"/>
          <w:szCs w:val="22"/>
        </w:rPr>
        <w:t>Use appropriate, effective vocabulary and style for the audience and purpose</w:t>
      </w:r>
    </w:p>
    <w:p w:rsidR="00721A21" w:rsidRDefault="00721A21">
      <w:pPr>
        <w:numPr>
          <w:ilvl w:val="0"/>
          <w:numId w:val="9"/>
        </w:numPr>
        <w:rPr>
          <w:rFonts w:ascii="Arial" w:hAnsi="Arial" w:cs="Arial"/>
          <w:sz w:val="22"/>
          <w:szCs w:val="22"/>
        </w:rPr>
      </w:pPr>
      <w:r>
        <w:rPr>
          <w:rFonts w:ascii="Arial" w:hAnsi="Arial" w:cs="Arial"/>
          <w:sz w:val="22"/>
          <w:szCs w:val="22"/>
        </w:rPr>
        <w:t>Prepare and use effective visual aids to enhance the presentation</w:t>
      </w:r>
    </w:p>
    <w:p w:rsidR="00721A21" w:rsidRDefault="00721A21">
      <w:pPr>
        <w:numPr>
          <w:ilvl w:val="0"/>
          <w:numId w:val="9"/>
        </w:numPr>
        <w:rPr>
          <w:rFonts w:ascii="Arial" w:hAnsi="Arial" w:cs="Arial"/>
          <w:sz w:val="22"/>
          <w:szCs w:val="22"/>
        </w:rPr>
      </w:pPr>
      <w:r>
        <w:rPr>
          <w:rFonts w:ascii="Arial" w:hAnsi="Arial" w:cs="Arial"/>
          <w:sz w:val="22"/>
          <w:szCs w:val="22"/>
        </w:rPr>
        <w:t>Use delivery techniques effectively in the presentation</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III.</w:t>
      </w:r>
      <w:r>
        <w:rPr>
          <w:rFonts w:ascii="Arial" w:hAnsi="Arial" w:cs="Arial"/>
          <w:b/>
          <w:bCs/>
          <w:sz w:val="22"/>
          <w:szCs w:val="22"/>
        </w:rPr>
        <w:tab/>
        <w:t>TOPICS:</w:t>
      </w:r>
    </w:p>
    <w:p w:rsidR="00721A21" w:rsidRDefault="00721A21">
      <w:pPr>
        <w:rPr>
          <w:rFonts w:ascii="Arial" w:hAnsi="Arial" w:cs="Arial"/>
          <w:sz w:val="22"/>
          <w:szCs w:val="22"/>
        </w:rPr>
      </w:pPr>
    </w:p>
    <w:p w:rsidR="00721A21" w:rsidRDefault="00721A21">
      <w:pPr>
        <w:pStyle w:val="BodyText2"/>
        <w:rPr>
          <w:b w:val="0"/>
          <w:bCs w:val="0"/>
        </w:rPr>
      </w:pPr>
      <w:r>
        <w:t xml:space="preserve">Note:  </w:t>
      </w:r>
      <w:r>
        <w:rPr>
          <w:b w:val="0"/>
          <w:bCs w:val="0"/>
        </w:rPr>
        <w:t>These topics sometimes overlap several areas of skill development and are not necessarily intended to be explored in isolated learning units or in the order below.</w:t>
      </w:r>
    </w:p>
    <w:p w:rsidR="00721A21" w:rsidRDefault="00721A21">
      <w:pPr>
        <w:rPr>
          <w:rFonts w:ascii="Arial" w:hAnsi="Arial" w:cs="Arial"/>
          <w:sz w:val="22"/>
          <w:szCs w:val="22"/>
        </w:rPr>
      </w:pPr>
    </w:p>
    <w:p w:rsidR="00721A21" w:rsidRDefault="00721A21">
      <w:pPr>
        <w:numPr>
          <w:ilvl w:val="0"/>
          <w:numId w:val="10"/>
        </w:numPr>
        <w:rPr>
          <w:rFonts w:ascii="Arial" w:hAnsi="Arial" w:cs="Arial"/>
          <w:sz w:val="22"/>
          <w:szCs w:val="22"/>
        </w:rPr>
      </w:pPr>
      <w:r>
        <w:rPr>
          <w:rFonts w:ascii="Arial" w:hAnsi="Arial" w:cs="Arial"/>
          <w:sz w:val="22"/>
          <w:szCs w:val="22"/>
        </w:rPr>
        <w:t>Channels of Communication in Modern Businesses and Institutions</w:t>
      </w:r>
    </w:p>
    <w:p w:rsidR="00721A21" w:rsidRDefault="00721A21">
      <w:pPr>
        <w:numPr>
          <w:ilvl w:val="0"/>
          <w:numId w:val="11"/>
        </w:numPr>
        <w:rPr>
          <w:rFonts w:ascii="Arial" w:hAnsi="Arial" w:cs="Arial"/>
          <w:sz w:val="22"/>
          <w:szCs w:val="22"/>
        </w:rPr>
      </w:pPr>
      <w:r>
        <w:rPr>
          <w:rFonts w:ascii="Arial" w:hAnsi="Arial" w:cs="Arial"/>
          <w:sz w:val="22"/>
          <w:szCs w:val="22"/>
        </w:rPr>
        <w:t>Communication Principles</w:t>
      </w:r>
    </w:p>
    <w:p w:rsidR="00721A21" w:rsidRDefault="00721A21">
      <w:pPr>
        <w:numPr>
          <w:ilvl w:val="0"/>
          <w:numId w:val="12"/>
        </w:numPr>
        <w:rPr>
          <w:rFonts w:ascii="Arial" w:hAnsi="Arial" w:cs="Arial"/>
          <w:sz w:val="22"/>
          <w:szCs w:val="22"/>
        </w:rPr>
      </w:pPr>
      <w:r>
        <w:rPr>
          <w:rFonts w:ascii="Arial" w:hAnsi="Arial" w:cs="Arial"/>
          <w:sz w:val="22"/>
          <w:szCs w:val="22"/>
        </w:rPr>
        <w:t>The Language of Reports</w:t>
      </w:r>
    </w:p>
    <w:p w:rsidR="00721A21" w:rsidRDefault="00721A21">
      <w:pPr>
        <w:numPr>
          <w:ilvl w:val="0"/>
          <w:numId w:val="13"/>
        </w:numPr>
        <w:rPr>
          <w:rFonts w:ascii="Arial" w:hAnsi="Arial" w:cs="Arial"/>
          <w:sz w:val="22"/>
          <w:szCs w:val="22"/>
        </w:rPr>
      </w:pPr>
      <w:r>
        <w:rPr>
          <w:rFonts w:ascii="Arial" w:hAnsi="Arial" w:cs="Arial"/>
          <w:sz w:val="22"/>
          <w:szCs w:val="22"/>
        </w:rPr>
        <w:t>Summary Writing</w:t>
      </w:r>
    </w:p>
    <w:p w:rsidR="00721A21" w:rsidRDefault="00721A21">
      <w:pPr>
        <w:numPr>
          <w:ilvl w:val="0"/>
          <w:numId w:val="14"/>
        </w:numPr>
        <w:rPr>
          <w:rFonts w:ascii="Arial" w:hAnsi="Arial" w:cs="Arial"/>
          <w:sz w:val="22"/>
          <w:szCs w:val="22"/>
        </w:rPr>
      </w:pPr>
      <w:r>
        <w:rPr>
          <w:rFonts w:ascii="Arial" w:hAnsi="Arial" w:cs="Arial"/>
          <w:sz w:val="22"/>
          <w:szCs w:val="22"/>
        </w:rPr>
        <w:t>Memos and Email</w:t>
      </w:r>
    </w:p>
    <w:p w:rsidR="00721A21" w:rsidRDefault="00721A21">
      <w:pPr>
        <w:numPr>
          <w:ilvl w:val="0"/>
          <w:numId w:val="15"/>
        </w:numPr>
        <w:rPr>
          <w:rFonts w:ascii="Arial" w:hAnsi="Arial" w:cs="Arial"/>
          <w:sz w:val="22"/>
          <w:szCs w:val="22"/>
        </w:rPr>
      </w:pPr>
      <w:r>
        <w:rPr>
          <w:rFonts w:ascii="Arial" w:hAnsi="Arial" w:cs="Arial"/>
          <w:sz w:val="22"/>
          <w:szCs w:val="22"/>
        </w:rPr>
        <w:t>Letters</w:t>
      </w:r>
    </w:p>
    <w:p w:rsidR="00721A21" w:rsidRDefault="00721A21">
      <w:pPr>
        <w:numPr>
          <w:ilvl w:val="0"/>
          <w:numId w:val="15"/>
        </w:numPr>
        <w:rPr>
          <w:rFonts w:ascii="Arial" w:hAnsi="Arial" w:cs="Arial"/>
          <w:sz w:val="22"/>
          <w:szCs w:val="22"/>
        </w:rPr>
      </w:pPr>
      <w:r>
        <w:rPr>
          <w:rFonts w:ascii="Arial" w:hAnsi="Arial" w:cs="Arial"/>
          <w:sz w:val="22"/>
          <w:szCs w:val="22"/>
        </w:rPr>
        <w:t>Informal Reports</w:t>
      </w:r>
    </w:p>
    <w:p w:rsidR="00721A21" w:rsidRDefault="00721A21">
      <w:pPr>
        <w:numPr>
          <w:ilvl w:val="0"/>
          <w:numId w:val="15"/>
        </w:numPr>
        <w:rPr>
          <w:rFonts w:ascii="Arial" w:hAnsi="Arial" w:cs="Arial"/>
          <w:sz w:val="22"/>
          <w:szCs w:val="22"/>
        </w:rPr>
      </w:pPr>
      <w:r>
        <w:rPr>
          <w:rFonts w:ascii="Arial" w:hAnsi="Arial" w:cs="Arial"/>
          <w:sz w:val="22"/>
          <w:szCs w:val="22"/>
        </w:rPr>
        <w:t>Persuasive Writing</w:t>
      </w:r>
    </w:p>
    <w:p w:rsidR="00721A21" w:rsidRDefault="00721A21">
      <w:pPr>
        <w:numPr>
          <w:ilvl w:val="0"/>
          <w:numId w:val="15"/>
        </w:numPr>
        <w:rPr>
          <w:rFonts w:ascii="Arial" w:hAnsi="Arial" w:cs="Arial"/>
          <w:sz w:val="22"/>
          <w:szCs w:val="22"/>
        </w:rPr>
      </w:pPr>
      <w:r>
        <w:rPr>
          <w:rFonts w:ascii="Arial" w:hAnsi="Arial" w:cs="Arial"/>
          <w:sz w:val="22"/>
          <w:szCs w:val="22"/>
        </w:rPr>
        <w:t>Communication for Employment</w:t>
      </w:r>
    </w:p>
    <w:p w:rsidR="00721A21" w:rsidRDefault="00721A21">
      <w:pPr>
        <w:numPr>
          <w:ilvl w:val="0"/>
          <w:numId w:val="15"/>
        </w:numPr>
        <w:rPr>
          <w:rFonts w:ascii="Arial" w:hAnsi="Arial" w:cs="Arial"/>
          <w:sz w:val="22"/>
          <w:szCs w:val="22"/>
        </w:rPr>
      </w:pPr>
      <w:r>
        <w:rPr>
          <w:rFonts w:ascii="Arial" w:hAnsi="Arial" w:cs="Arial"/>
          <w:sz w:val="22"/>
          <w:szCs w:val="22"/>
        </w:rPr>
        <w:t>Research and Documentation</w:t>
      </w:r>
    </w:p>
    <w:p w:rsidR="00721A21" w:rsidRDefault="00721A21">
      <w:pPr>
        <w:numPr>
          <w:ilvl w:val="0"/>
          <w:numId w:val="15"/>
        </w:numPr>
        <w:rPr>
          <w:rFonts w:ascii="Arial" w:hAnsi="Arial" w:cs="Arial"/>
          <w:sz w:val="22"/>
          <w:szCs w:val="22"/>
        </w:rPr>
      </w:pPr>
      <w:r>
        <w:rPr>
          <w:rFonts w:ascii="Arial" w:hAnsi="Arial" w:cs="Arial"/>
          <w:sz w:val="22"/>
          <w:szCs w:val="22"/>
        </w:rPr>
        <w:t>Oral Presentation(s)</w:t>
      </w:r>
    </w:p>
    <w:p w:rsidR="00721A21" w:rsidRDefault="00721A21">
      <w:pPr>
        <w:numPr>
          <w:ilvl w:val="0"/>
          <w:numId w:val="15"/>
        </w:numPr>
        <w:rPr>
          <w:rFonts w:ascii="Arial" w:hAnsi="Arial" w:cs="Arial"/>
          <w:sz w:val="22"/>
          <w:szCs w:val="22"/>
        </w:rPr>
      </w:pPr>
      <w:r>
        <w:rPr>
          <w:rFonts w:ascii="Arial" w:hAnsi="Arial" w:cs="Arial"/>
          <w:sz w:val="22"/>
          <w:szCs w:val="22"/>
        </w:rPr>
        <w:t>Formal Report</w:t>
      </w:r>
    </w:p>
    <w:p w:rsidR="00721A21" w:rsidRDefault="00D76D51">
      <w:pPr>
        <w:rPr>
          <w:rFonts w:ascii="Arial" w:hAnsi="Arial" w:cs="Arial"/>
          <w:b/>
          <w:bCs/>
          <w:sz w:val="22"/>
          <w:szCs w:val="22"/>
        </w:rPr>
      </w:pPr>
      <w:r>
        <w:rPr>
          <w:rFonts w:ascii="Arial" w:hAnsi="Arial" w:cs="Arial"/>
          <w:b/>
          <w:bCs/>
          <w:sz w:val="22"/>
          <w:szCs w:val="22"/>
        </w:rPr>
        <w:br w:type="page"/>
      </w:r>
    </w:p>
    <w:p w:rsidR="00721A21" w:rsidRDefault="00721A21">
      <w:pPr>
        <w:rPr>
          <w:rFonts w:ascii="Arial" w:hAnsi="Arial" w:cs="Arial"/>
          <w:b/>
          <w:bCs/>
          <w:sz w:val="22"/>
          <w:szCs w:val="22"/>
        </w:rPr>
      </w:pPr>
      <w:r>
        <w:rPr>
          <w:rFonts w:ascii="Arial" w:hAnsi="Arial" w:cs="Arial"/>
          <w:b/>
          <w:bCs/>
          <w:sz w:val="22"/>
          <w:szCs w:val="22"/>
        </w:rPr>
        <w:lastRenderedPageBreak/>
        <w:t>IV.</w:t>
      </w:r>
      <w:r>
        <w:rPr>
          <w:rFonts w:ascii="Arial" w:hAnsi="Arial" w:cs="Arial"/>
          <w:b/>
          <w:bCs/>
          <w:sz w:val="22"/>
          <w:szCs w:val="22"/>
        </w:rPr>
        <w:tab/>
        <w:t>REQUIRED RESOURCES / TEXTS / MATERIALS:</w:t>
      </w:r>
    </w:p>
    <w:p w:rsidR="00721A21" w:rsidRDefault="00721A21">
      <w:pPr>
        <w:rPr>
          <w:rFonts w:ascii="Arial" w:hAnsi="Arial" w:cs="Arial"/>
          <w:b/>
          <w:bCs/>
          <w:sz w:val="22"/>
          <w:szCs w:val="22"/>
        </w:rPr>
      </w:pPr>
    </w:p>
    <w:p w:rsidR="00721A21" w:rsidRDefault="00A07BE7">
      <w:pPr>
        <w:numPr>
          <w:ilvl w:val="0"/>
          <w:numId w:val="22"/>
        </w:numPr>
        <w:rPr>
          <w:rFonts w:ascii="Arial" w:hAnsi="Arial" w:cs="Arial"/>
          <w:sz w:val="22"/>
          <w:szCs w:val="22"/>
        </w:rPr>
      </w:pPr>
      <w:proofErr w:type="spellStart"/>
      <w:r>
        <w:rPr>
          <w:rFonts w:ascii="Arial" w:hAnsi="Arial" w:cs="Arial"/>
          <w:iCs/>
          <w:sz w:val="22"/>
          <w:szCs w:val="22"/>
        </w:rPr>
        <w:t>Guffey</w:t>
      </w:r>
      <w:proofErr w:type="spellEnd"/>
      <w:r>
        <w:rPr>
          <w:rFonts w:ascii="Arial" w:hAnsi="Arial" w:cs="Arial"/>
          <w:iCs/>
          <w:sz w:val="22"/>
          <w:szCs w:val="22"/>
        </w:rPr>
        <w:t xml:space="preserve">, M. E., &amp; </w:t>
      </w:r>
      <w:proofErr w:type="spellStart"/>
      <w:r>
        <w:rPr>
          <w:rFonts w:ascii="Arial" w:hAnsi="Arial" w:cs="Arial"/>
          <w:iCs/>
          <w:sz w:val="22"/>
          <w:szCs w:val="22"/>
        </w:rPr>
        <w:t>Almonte</w:t>
      </w:r>
      <w:proofErr w:type="spellEnd"/>
      <w:r>
        <w:rPr>
          <w:rFonts w:ascii="Arial" w:hAnsi="Arial" w:cs="Arial"/>
          <w:iCs/>
          <w:sz w:val="22"/>
          <w:szCs w:val="22"/>
        </w:rPr>
        <w:t>, R. (2010)</w:t>
      </w:r>
      <w:r w:rsidR="00F6124C">
        <w:rPr>
          <w:rFonts w:ascii="Arial" w:hAnsi="Arial" w:cs="Arial"/>
          <w:iCs/>
          <w:sz w:val="22"/>
          <w:szCs w:val="22"/>
        </w:rPr>
        <w:t>.</w:t>
      </w:r>
      <w:r>
        <w:rPr>
          <w:rFonts w:ascii="Arial" w:hAnsi="Arial" w:cs="Arial"/>
          <w:iCs/>
          <w:sz w:val="22"/>
          <w:szCs w:val="22"/>
        </w:rPr>
        <w:t xml:space="preserve"> </w:t>
      </w:r>
      <w:r>
        <w:rPr>
          <w:rFonts w:ascii="Arial" w:hAnsi="Arial" w:cs="Arial"/>
          <w:i/>
          <w:iCs/>
          <w:sz w:val="22"/>
          <w:szCs w:val="22"/>
        </w:rPr>
        <w:t>Essentials of business c</w:t>
      </w:r>
      <w:r w:rsidR="00721A21">
        <w:rPr>
          <w:rFonts w:ascii="Arial" w:hAnsi="Arial" w:cs="Arial"/>
          <w:i/>
          <w:iCs/>
          <w:sz w:val="22"/>
          <w:szCs w:val="22"/>
        </w:rPr>
        <w:t>ommunication</w:t>
      </w:r>
      <w:r w:rsidR="00721A21">
        <w:rPr>
          <w:rFonts w:ascii="Arial" w:hAnsi="Arial" w:cs="Arial"/>
          <w:sz w:val="22"/>
          <w:szCs w:val="22"/>
        </w:rPr>
        <w:t xml:space="preserve"> (</w:t>
      </w:r>
      <w:proofErr w:type="gramStart"/>
      <w:r w:rsidR="0034096C">
        <w:rPr>
          <w:rFonts w:ascii="Arial" w:hAnsi="Arial" w:cs="Arial"/>
          <w:sz w:val="22"/>
          <w:szCs w:val="22"/>
        </w:rPr>
        <w:t>6</w:t>
      </w:r>
      <w:r w:rsidR="00721A21">
        <w:rPr>
          <w:rFonts w:ascii="Arial" w:hAnsi="Arial" w:cs="Arial"/>
          <w:sz w:val="22"/>
          <w:szCs w:val="22"/>
          <w:vertAlign w:val="superscript"/>
        </w:rPr>
        <w:t xml:space="preserve">th </w:t>
      </w:r>
      <w:r>
        <w:rPr>
          <w:rFonts w:ascii="Arial" w:hAnsi="Arial" w:cs="Arial"/>
          <w:sz w:val="22"/>
          <w:szCs w:val="22"/>
        </w:rPr>
        <w:t xml:space="preserve"> Canadian</w:t>
      </w:r>
      <w:proofErr w:type="gramEnd"/>
      <w:r>
        <w:rPr>
          <w:rFonts w:ascii="Arial" w:hAnsi="Arial" w:cs="Arial"/>
          <w:sz w:val="22"/>
          <w:szCs w:val="22"/>
        </w:rPr>
        <w:t xml:space="preserve"> ed.). Toronto: Nelson Education.</w:t>
      </w:r>
    </w:p>
    <w:p w:rsidR="00721A21" w:rsidRDefault="00721A21">
      <w:pPr>
        <w:numPr>
          <w:ilvl w:val="0"/>
          <w:numId w:val="22"/>
        </w:numPr>
        <w:rPr>
          <w:rFonts w:ascii="Arial" w:hAnsi="Arial" w:cs="Arial"/>
          <w:sz w:val="22"/>
          <w:szCs w:val="22"/>
        </w:rPr>
      </w:pPr>
      <w:r>
        <w:rPr>
          <w:rFonts w:ascii="Arial" w:hAnsi="Arial" w:cs="Arial"/>
          <w:sz w:val="22"/>
          <w:szCs w:val="22"/>
        </w:rPr>
        <w:t>Language and Communication Guidelines (provided)</w:t>
      </w:r>
    </w:p>
    <w:p w:rsidR="00721A21" w:rsidRDefault="00721A21">
      <w:pPr>
        <w:rPr>
          <w:rFonts w:ascii="Arial" w:hAnsi="Arial" w:cs="Arial"/>
          <w:sz w:val="22"/>
          <w:szCs w:val="22"/>
        </w:rPr>
      </w:pPr>
    </w:p>
    <w:p w:rsidR="00721A21" w:rsidRDefault="00721A2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b/>
          <w:bCs/>
          <w:sz w:val="22"/>
          <w:szCs w:val="22"/>
        </w:rPr>
        <w:t>V.</w:t>
      </w:r>
      <w:r>
        <w:rPr>
          <w:rFonts w:ascii="Arial" w:hAnsi="Arial" w:cs="Arial"/>
          <w:b/>
          <w:bCs/>
          <w:sz w:val="22"/>
          <w:szCs w:val="22"/>
        </w:rPr>
        <w:tab/>
        <w:t>EVALUATION PROCESS / GRADING SYSTEM:</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b/>
          <w:bCs/>
          <w:sz w:val="22"/>
          <w:szCs w:val="22"/>
        </w:rPr>
        <w:t>MAJOR ASSIGNMENTS AND TESTING:</w:t>
      </w:r>
    </w:p>
    <w:p w:rsidR="00721A21" w:rsidRDefault="00721A21">
      <w:pPr>
        <w:rPr>
          <w:rFonts w:ascii="Arial" w:hAnsi="Arial" w:cs="Arial"/>
          <w:sz w:val="22"/>
          <w:szCs w:val="22"/>
        </w:rPr>
      </w:pPr>
      <w:r>
        <w:rPr>
          <w:rFonts w:ascii="Arial" w:hAnsi="Arial" w:cs="Arial"/>
          <w:sz w:val="22"/>
          <w:szCs w:val="22"/>
        </w:rPr>
        <w:t>(Refer also to the Language and Communication Guidelines)</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The professor will announce which of the following will be completed in class under test conditions (</w:t>
      </w:r>
      <w:r w:rsidR="00EB2801">
        <w:rPr>
          <w:rFonts w:ascii="Arial" w:hAnsi="Arial" w:cs="Arial"/>
          <w:sz w:val="22"/>
          <w:szCs w:val="22"/>
        </w:rPr>
        <w:t xml:space="preserve">minimum </w:t>
      </w:r>
      <w:r>
        <w:rPr>
          <w:rFonts w:ascii="Arial" w:hAnsi="Arial" w:cs="Arial"/>
          <w:sz w:val="22"/>
          <w:szCs w:val="22"/>
        </w:rPr>
        <w:t>20%).</w:t>
      </w:r>
    </w:p>
    <w:p w:rsidR="00721A21" w:rsidRDefault="00721A21">
      <w:pPr>
        <w:rPr>
          <w:rFonts w:ascii="Arial" w:hAnsi="Arial" w:cs="Arial"/>
          <w:sz w:val="22"/>
          <w:szCs w:val="22"/>
        </w:rPr>
      </w:pPr>
    </w:p>
    <w:p w:rsidR="00721A21" w:rsidRDefault="00721A21">
      <w:pPr>
        <w:numPr>
          <w:ilvl w:val="0"/>
          <w:numId w:val="30"/>
        </w:numPr>
        <w:rPr>
          <w:rFonts w:ascii="Arial" w:hAnsi="Arial" w:cs="Arial"/>
          <w:sz w:val="22"/>
          <w:szCs w:val="22"/>
        </w:rPr>
      </w:pPr>
      <w:r>
        <w:rPr>
          <w:rFonts w:ascii="Arial" w:hAnsi="Arial" w:cs="Arial"/>
          <w:sz w:val="22"/>
          <w:szCs w:val="22"/>
        </w:rPr>
        <w:t>Students will write a minimum of five assignments requiring formats commonly used for business correspondence, such as:</w:t>
      </w:r>
    </w:p>
    <w:p w:rsidR="00721A21" w:rsidRDefault="00721A21">
      <w:pPr>
        <w:rPr>
          <w:rFonts w:ascii="Arial" w:hAnsi="Arial" w:cs="Arial"/>
          <w:b/>
          <w:bCs/>
          <w:sz w:val="22"/>
          <w:szCs w:val="22"/>
        </w:rPr>
      </w:pPr>
    </w:p>
    <w:p w:rsidR="00721A21" w:rsidRDefault="00721A21">
      <w:pPr>
        <w:numPr>
          <w:ilvl w:val="0"/>
          <w:numId w:val="29"/>
        </w:numPr>
        <w:rPr>
          <w:rFonts w:ascii="Arial" w:hAnsi="Arial" w:cs="Arial"/>
          <w:sz w:val="22"/>
          <w:szCs w:val="22"/>
        </w:rPr>
      </w:pPr>
      <w:r>
        <w:rPr>
          <w:rFonts w:ascii="Arial" w:hAnsi="Arial" w:cs="Arial"/>
          <w:sz w:val="22"/>
          <w:szCs w:val="22"/>
        </w:rPr>
        <w:t>Memos and email</w:t>
      </w:r>
    </w:p>
    <w:p w:rsidR="00721A21" w:rsidRDefault="00721A21">
      <w:pPr>
        <w:numPr>
          <w:ilvl w:val="0"/>
          <w:numId w:val="29"/>
        </w:numPr>
        <w:rPr>
          <w:rFonts w:ascii="Arial" w:hAnsi="Arial" w:cs="Arial"/>
          <w:sz w:val="22"/>
          <w:szCs w:val="22"/>
        </w:rPr>
      </w:pPr>
      <w:r>
        <w:rPr>
          <w:rFonts w:ascii="Arial" w:hAnsi="Arial" w:cs="Arial"/>
          <w:sz w:val="22"/>
          <w:szCs w:val="22"/>
        </w:rPr>
        <w:t>Letters</w:t>
      </w:r>
    </w:p>
    <w:p w:rsidR="00721A21" w:rsidRDefault="00721A21" w:rsidP="00F6124C">
      <w:pPr>
        <w:numPr>
          <w:ilvl w:val="0"/>
          <w:numId w:val="29"/>
        </w:numPr>
        <w:tabs>
          <w:tab w:val="left" w:pos="6030"/>
        </w:tabs>
        <w:rPr>
          <w:rFonts w:ascii="Arial" w:hAnsi="Arial" w:cs="Arial"/>
          <w:sz w:val="22"/>
          <w:szCs w:val="22"/>
        </w:rPr>
      </w:pPr>
      <w:r>
        <w:rPr>
          <w:rFonts w:ascii="Arial" w:hAnsi="Arial" w:cs="Arial"/>
          <w:sz w:val="22"/>
          <w:szCs w:val="22"/>
        </w:rPr>
        <w:t>Informal reports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6124C">
        <w:rPr>
          <w:rFonts w:ascii="Arial" w:hAnsi="Arial" w:cs="Arial"/>
          <w:sz w:val="22"/>
          <w:szCs w:val="22"/>
        </w:rPr>
        <w:t xml:space="preserve">  </w:t>
      </w:r>
      <w:r>
        <w:rPr>
          <w:rFonts w:ascii="Arial" w:hAnsi="Arial" w:cs="Arial"/>
          <w:b/>
          <w:bCs/>
          <w:sz w:val="22"/>
          <w:szCs w:val="22"/>
        </w:rPr>
        <w:t>45%</w:t>
      </w:r>
    </w:p>
    <w:p w:rsidR="00721A21" w:rsidRDefault="00721A21">
      <w:pPr>
        <w:numPr>
          <w:ilvl w:val="0"/>
          <w:numId w:val="29"/>
        </w:numPr>
        <w:rPr>
          <w:rFonts w:ascii="Arial" w:hAnsi="Arial" w:cs="Arial"/>
          <w:sz w:val="22"/>
          <w:szCs w:val="22"/>
        </w:rPr>
      </w:pPr>
      <w:r>
        <w:rPr>
          <w:rFonts w:ascii="Arial" w:hAnsi="Arial" w:cs="Arial"/>
          <w:sz w:val="22"/>
          <w:szCs w:val="22"/>
        </w:rPr>
        <w:t>Summary writing</w:t>
      </w:r>
    </w:p>
    <w:p w:rsidR="00721A21" w:rsidRDefault="00721A21">
      <w:pPr>
        <w:numPr>
          <w:ilvl w:val="0"/>
          <w:numId w:val="29"/>
        </w:numPr>
        <w:rPr>
          <w:rFonts w:ascii="Arial" w:hAnsi="Arial" w:cs="Arial"/>
          <w:sz w:val="22"/>
          <w:szCs w:val="22"/>
        </w:rPr>
      </w:pPr>
      <w:r>
        <w:rPr>
          <w:rFonts w:ascii="Arial" w:hAnsi="Arial" w:cs="Arial"/>
          <w:sz w:val="22"/>
          <w:szCs w:val="22"/>
        </w:rPr>
        <w:t>Persuasive writing</w:t>
      </w:r>
    </w:p>
    <w:p w:rsidR="00721A21" w:rsidRDefault="00721A21">
      <w:pPr>
        <w:rPr>
          <w:rFonts w:ascii="Arial" w:hAnsi="Arial" w:cs="Arial"/>
          <w:sz w:val="22"/>
          <w:szCs w:val="22"/>
        </w:rPr>
      </w:pPr>
    </w:p>
    <w:tbl>
      <w:tblPr>
        <w:tblW w:w="0" w:type="auto"/>
        <w:tblLayout w:type="fixed"/>
        <w:tblLook w:val="0000"/>
      </w:tblPr>
      <w:tblGrid>
        <w:gridCol w:w="5148"/>
        <w:gridCol w:w="2430"/>
      </w:tblGrid>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2. Oral presentation(s)</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w:t>
            </w:r>
          </w:p>
        </w:tc>
      </w:tr>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3. Job application package</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w:t>
            </w:r>
          </w:p>
        </w:tc>
      </w:tr>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4. Communication skills</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w:t>
            </w:r>
          </w:p>
        </w:tc>
      </w:tr>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5. Formal report</w:t>
            </w:r>
          </w:p>
          <w:p w:rsidR="00721A21" w:rsidRDefault="00721A21">
            <w:pPr>
              <w:ind w:left="540"/>
              <w:rPr>
                <w:rFonts w:ascii="Arial" w:hAnsi="Arial" w:cs="Arial"/>
                <w:sz w:val="22"/>
                <w:szCs w:val="22"/>
              </w:rPr>
            </w:pPr>
            <w:r>
              <w:rPr>
                <w:rFonts w:ascii="Arial" w:hAnsi="Arial" w:cs="Arial"/>
                <w:sz w:val="22"/>
                <w:szCs w:val="22"/>
              </w:rPr>
              <w:t>The formal report will have:</w:t>
            </w:r>
          </w:p>
          <w:p w:rsidR="00721A21" w:rsidRDefault="00721A21">
            <w:pPr>
              <w:numPr>
                <w:ilvl w:val="0"/>
                <w:numId w:val="31"/>
              </w:numPr>
              <w:tabs>
                <w:tab w:val="clear" w:pos="360"/>
                <w:tab w:val="num" w:pos="900"/>
              </w:tabs>
              <w:ind w:left="900"/>
              <w:rPr>
                <w:rFonts w:ascii="Arial" w:hAnsi="Arial" w:cs="Arial"/>
                <w:sz w:val="22"/>
                <w:szCs w:val="22"/>
              </w:rPr>
            </w:pPr>
            <w:r>
              <w:rPr>
                <w:rFonts w:ascii="Arial" w:hAnsi="Arial" w:cs="Arial"/>
                <w:sz w:val="22"/>
                <w:szCs w:val="22"/>
              </w:rPr>
              <w:t>A minimum of three credible primary and/or secondary sources.</w:t>
            </w:r>
          </w:p>
          <w:p w:rsidR="00721A21" w:rsidRDefault="00721A21">
            <w:pPr>
              <w:numPr>
                <w:ilvl w:val="0"/>
                <w:numId w:val="31"/>
              </w:numPr>
              <w:tabs>
                <w:tab w:val="clear" w:pos="360"/>
                <w:tab w:val="num" w:pos="900"/>
              </w:tabs>
              <w:ind w:left="900"/>
              <w:rPr>
                <w:rFonts w:ascii="Arial" w:hAnsi="Arial" w:cs="Arial"/>
                <w:sz w:val="22"/>
                <w:szCs w:val="22"/>
              </w:rPr>
            </w:pPr>
            <w:r>
              <w:rPr>
                <w:rFonts w:ascii="Arial" w:hAnsi="Arial" w:cs="Arial"/>
                <w:sz w:val="22"/>
                <w:szCs w:val="22"/>
              </w:rPr>
              <w:t>8 – 12 pages from introduction to recommendations (double spaced)</w:t>
            </w:r>
          </w:p>
          <w:p w:rsidR="00721A21" w:rsidRDefault="00721A21">
            <w:pPr>
              <w:numPr>
                <w:ilvl w:val="0"/>
                <w:numId w:val="31"/>
              </w:numPr>
              <w:tabs>
                <w:tab w:val="clear" w:pos="360"/>
                <w:tab w:val="num" w:pos="900"/>
              </w:tabs>
              <w:ind w:left="900"/>
              <w:rPr>
                <w:rFonts w:ascii="Arial" w:hAnsi="Arial" w:cs="Arial"/>
                <w:sz w:val="22"/>
                <w:szCs w:val="22"/>
              </w:rPr>
            </w:pPr>
            <w:r>
              <w:rPr>
                <w:rFonts w:ascii="Arial" w:hAnsi="Arial" w:cs="Arial"/>
                <w:sz w:val="22"/>
                <w:szCs w:val="22"/>
              </w:rPr>
              <w:t>At least one graphic/illustration related to the content.</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25%</w:t>
            </w:r>
          </w:p>
        </w:tc>
      </w:tr>
      <w:tr w:rsidR="00721A21">
        <w:tc>
          <w:tcPr>
            <w:tcW w:w="5148" w:type="dxa"/>
            <w:tcBorders>
              <w:top w:val="nil"/>
              <w:left w:val="nil"/>
              <w:bottom w:val="nil"/>
              <w:right w:val="nil"/>
            </w:tcBorders>
          </w:tcPr>
          <w:p w:rsidR="00721A21" w:rsidRDefault="00721A21">
            <w:pPr>
              <w:rPr>
                <w:rFonts w:ascii="Arial" w:hAnsi="Arial" w:cs="Arial"/>
                <w:b/>
                <w:bCs/>
                <w:sz w:val="22"/>
                <w:szCs w:val="22"/>
              </w:rPr>
            </w:pPr>
            <w:r>
              <w:rPr>
                <w:rFonts w:ascii="Arial" w:hAnsi="Arial" w:cs="Arial"/>
                <w:b/>
                <w:bCs/>
                <w:sz w:val="22"/>
                <w:szCs w:val="22"/>
              </w:rPr>
              <w:t>TOTAL</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100%</w:t>
            </w:r>
          </w:p>
        </w:tc>
      </w:tr>
    </w:tbl>
    <w:p w:rsidR="00D76D51" w:rsidRDefault="00D76D51">
      <w:pPr>
        <w:rPr>
          <w:rFonts w:ascii="Arial" w:hAnsi="Arial" w:cs="Arial"/>
          <w:b/>
          <w:bCs/>
          <w:sz w:val="22"/>
          <w:szCs w:val="22"/>
        </w:rPr>
      </w:pPr>
    </w:p>
    <w:p w:rsidR="00721A21" w:rsidRDefault="00721A21">
      <w:pPr>
        <w:rPr>
          <w:rFonts w:ascii="Arial" w:hAnsi="Arial" w:cs="Arial"/>
          <w:sz w:val="22"/>
          <w:szCs w:val="22"/>
        </w:rPr>
      </w:pPr>
      <w:r>
        <w:rPr>
          <w:rFonts w:ascii="Arial" w:hAnsi="Arial" w:cs="Arial"/>
          <w:b/>
          <w:bCs/>
          <w:sz w:val="22"/>
          <w:szCs w:val="22"/>
        </w:rPr>
        <w:t>Notes</w:t>
      </w:r>
    </w:p>
    <w:p w:rsidR="00721A21" w:rsidRDefault="00721A21">
      <w:pPr>
        <w:numPr>
          <w:ilvl w:val="0"/>
          <w:numId w:val="27"/>
        </w:numPr>
        <w:rPr>
          <w:rFonts w:ascii="Arial" w:hAnsi="Arial" w:cs="Arial"/>
          <w:sz w:val="22"/>
          <w:szCs w:val="22"/>
        </w:rPr>
      </w:pPr>
      <w:r>
        <w:rPr>
          <w:rFonts w:ascii="Arial" w:hAnsi="Arial" w:cs="Arial"/>
          <w:sz w:val="22"/>
          <w:szCs w:val="22"/>
        </w:rPr>
        <w:t>Professors reserve the right to adjust the course delivery as they deem necessary to meet the needs of students.</w:t>
      </w:r>
    </w:p>
    <w:p w:rsidR="00721A21" w:rsidRDefault="00721A21">
      <w:pPr>
        <w:numPr>
          <w:ilvl w:val="0"/>
          <w:numId w:val="27"/>
        </w:numPr>
        <w:rPr>
          <w:rFonts w:ascii="Arial" w:hAnsi="Arial" w:cs="Arial"/>
          <w:b/>
          <w:bCs/>
          <w:sz w:val="22"/>
          <w:szCs w:val="22"/>
        </w:rPr>
      </w:pPr>
      <w:r>
        <w:rPr>
          <w:rFonts w:ascii="Arial" w:hAnsi="Arial" w:cs="Arial"/>
          <w:b/>
          <w:bCs/>
          <w:sz w:val="22"/>
          <w:szCs w:val="22"/>
        </w:rPr>
        <w:t>Professors will deduct marks for any grammar and fundamental errors in submissions.</w:t>
      </w:r>
    </w:p>
    <w:p w:rsidR="00721A21" w:rsidRDefault="00721A21">
      <w:pPr>
        <w:numPr>
          <w:ilvl w:val="0"/>
          <w:numId w:val="27"/>
        </w:numPr>
        <w:rPr>
          <w:rFonts w:ascii="Arial" w:hAnsi="Arial" w:cs="Arial"/>
          <w:sz w:val="22"/>
          <w:szCs w:val="22"/>
        </w:rPr>
      </w:pPr>
      <w:r>
        <w:rPr>
          <w:rFonts w:ascii="Arial" w:hAnsi="Arial" w:cs="Arial"/>
          <w:sz w:val="22"/>
          <w:szCs w:val="22"/>
        </w:rPr>
        <w:t>Marking schemes for assignments will var</w:t>
      </w:r>
      <w:r w:rsidR="00EB2801">
        <w:rPr>
          <w:rFonts w:ascii="Arial" w:hAnsi="Arial" w:cs="Arial"/>
          <w:sz w:val="22"/>
          <w:szCs w:val="22"/>
        </w:rPr>
        <w:t>y from professor to professor</w:t>
      </w:r>
      <w:r>
        <w:rPr>
          <w:rFonts w:ascii="Arial" w:hAnsi="Arial" w:cs="Arial"/>
          <w:sz w:val="22"/>
          <w:szCs w:val="22"/>
        </w:rPr>
        <w:t>.  This flexibility recognizes that professors need to vary their approaches as they assist students with differing levels of competence to meet the learning outcomes of the course and to respond to program areas.</w:t>
      </w:r>
    </w:p>
    <w:p w:rsidR="00721A21" w:rsidRDefault="00D76D51">
      <w:pPr>
        <w:rPr>
          <w:rFonts w:ascii="Arial" w:hAnsi="Arial" w:cs="Arial"/>
          <w:b/>
          <w:bCs/>
          <w:sz w:val="22"/>
          <w:szCs w:val="22"/>
        </w:rPr>
      </w:pPr>
      <w:r>
        <w:rPr>
          <w:rFonts w:ascii="Arial" w:hAnsi="Arial" w:cs="Arial"/>
          <w:b/>
          <w:bCs/>
          <w:sz w:val="22"/>
          <w:szCs w:val="22"/>
        </w:rPr>
        <w:br w:type="page"/>
      </w:r>
    </w:p>
    <w:p w:rsidR="00D76D51" w:rsidRDefault="00D76D51" w:rsidP="00D76D51">
      <w:pPr>
        <w:rPr>
          <w:rFonts w:ascii="Arial" w:hAnsi="Arial" w:cs="Arial"/>
          <w:b/>
          <w:bCs/>
          <w:sz w:val="22"/>
          <w:szCs w:val="22"/>
        </w:rPr>
      </w:pPr>
      <w:r>
        <w:rPr>
          <w:rFonts w:ascii="Arial" w:hAnsi="Arial" w:cs="Arial"/>
          <w:b/>
          <w:bCs/>
          <w:sz w:val="22"/>
          <w:szCs w:val="22"/>
        </w:rPr>
        <w:lastRenderedPageBreak/>
        <w:t>V.</w:t>
      </w:r>
      <w:r>
        <w:rPr>
          <w:rFonts w:ascii="Arial" w:hAnsi="Arial" w:cs="Arial"/>
          <w:b/>
          <w:bCs/>
          <w:sz w:val="22"/>
          <w:szCs w:val="22"/>
        </w:rPr>
        <w:tab/>
        <w:t>EVALUATION PROCE</w:t>
      </w:r>
      <w:r w:rsidR="00A07BE7">
        <w:rPr>
          <w:rFonts w:ascii="Arial" w:hAnsi="Arial" w:cs="Arial"/>
          <w:b/>
          <w:bCs/>
          <w:sz w:val="22"/>
          <w:szCs w:val="22"/>
        </w:rPr>
        <w:t>SS / GRADING SYSTEM (continued)</w:t>
      </w:r>
    </w:p>
    <w:p w:rsidR="00D76D51" w:rsidRDefault="00D76D51">
      <w:pPr>
        <w:rPr>
          <w:rFonts w:ascii="Arial" w:hAnsi="Arial" w:cs="Arial"/>
          <w:b/>
          <w:bCs/>
          <w:sz w:val="22"/>
          <w:szCs w:val="22"/>
        </w:rPr>
      </w:pPr>
    </w:p>
    <w:p w:rsidR="00721A21" w:rsidRDefault="00721A21">
      <w:pPr>
        <w:rPr>
          <w:rFonts w:ascii="Arial" w:hAnsi="Arial" w:cs="Arial"/>
          <w:sz w:val="22"/>
          <w:szCs w:val="22"/>
        </w:rPr>
      </w:pPr>
      <w:r>
        <w:rPr>
          <w:rFonts w:ascii="Arial" w:hAnsi="Arial" w:cs="Arial"/>
          <w:b/>
          <w:bCs/>
          <w:sz w:val="22"/>
          <w:szCs w:val="22"/>
        </w:rPr>
        <w:t>METHOD OF ASSESSMENT (GRADING METHOD)</w:t>
      </w:r>
    </w:p>
    <w:p w:rsidR="00721A21" w:rsidRDefault="00721A21">
      <w:pPr>
        <w:rPr>
          <w:rFonts w:ascii="Arial" w:hAnsi="Arial" w:cs="Arial"/>
          <w:b/>
          <w:bCs/>
          <w:sz w:val="22"/>
          <w:szCs w:val="22"/>
        </w:rPr>
      </w:pPr>
    </w:p>
    <w:p w:rsidR="00721A21" w:rsidRDefault="00721A21">
      <w:pPr>
        <w:pStyle w:val="BodyText"/>
      </w:pPr>
      <w:r>
        <w:t>Students will be assessed on the basis of their written assignments, oral presentation, job application package, formal report, editing skills, and research and documentation.</w:t>
      </w:r>
    </w:p>
    <w:p w:rsidR="00721A21" w:rsidRDefault="00721A21">
      <w:pPr>
        <w:pStyle w:val="BodyText"/>
      </w:pPr>
    </w:p>
    <w:p w:rsidR="00721A21" w:rsidRDefault="00721A2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b/>
          <w:bCs/>
          <w:sz w:val="22"/>
          <w:szCs w:val="22"/>
        </w:rPr>
        <w:t>TIME FRAME</w:t>
      </w:r>
    </w:p>
    <w:p w:rsidR="00721A21" w:rsidRDefault="00721A2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sz w:val="22"/>
          <w:szCs w:val="22"/>
        </w:rPr>
        <w:t>Reporting in Business CMM215-3 involves three hours per week for the semester.  At least one of these hours will be in a computer lab.  Students are expected to attend class and to participate in class activities.</w:t>
      </w:r>
    </w:p>
    <w:p w:rsidR="00721A21" w:rsidRDefault="00721A21">
      <w:pPr>
        <w:pStyle w:val="BodyText"/>
      </w:pPr>
    </w:p>
    <w:tbl>
      <w:tblPr>
        <w:tblW w:w="0" w:type="auto"/>
        <w:tblLayout w:type="fixed"/>
        <w:tblLook w:val="0000"/>
      </w:tblPr>
      <w:tblGrid>
        <w:gridCol w:w="675"/>
        <w:gridCol w:w="8181"/>
      </w:tblGrid>
      <w:tr w:rsidR="00721A21">
        <w:trPr>
          <w:cantSplit/>
        </w:trPr>
        <w:tc>
          <w:tcPr>
            <w:tcW w:w="675" w:type="dxa"/>
            <w:tcBorders>
              <w:top w:val="nil"/>
              <w:left w:val="nil"/>
              <w:bottom w:val="nil"/>
              <w:right w:val="nil"/>
            </w:tcBorders>
          </w:tcPr>
          <w:p w:rsidR="00721A21" w:rsidRDefault="00721A21">
            <w:pPr>
              <w:pStyle w:val="EnvelopeReturn"/>
            </w:pPr>
          </w:p>
        </w:tc>
        <w:tc>
          <w:tcPr>
            <w:tcW w:w="8181" w:type="dxa"/>
            <w:tcBorders>
              <w:top w:val="nil"/>
              <w:left w:val="nil"/>
              <w:bottom w:val="nil"/>
              <w:right w:val="nil"/>
            </w:tcBorders>
          </w:tcPr>
          <w:p w:rsidR="00721A21" w:rsidRDefault="00721A21" w:rsidP="00D76D51">
            <w:pPr>
              <w:rPr>
                <w:rFonts w:ascii="Arial" w:hAnsi="Arial" w:cs="Arial"/>
                <w:sz w:val="22"/>
                <w:szCs w:val="22"/>
              </w:rPr>
            </w:pPr>
            <w:r>
              <w:rPr>
                <w:rFonts w:ascii="Arial" w:hAnsi="Arial" w:cs="Arial"/>
                <w:sz w:val="22"/>
                <w:szCs w:val="22"/>
              </w:rPr>
              <w:t>The following semester grades will be assigned to students:</w:t>
            </w:r>
          </w:p>
        </w:tc>
      </w:tr>
    </w:tbl>
    <w:p w:rsidR="00721A21" w:rsidRDefault="00721A21">
      <w:pPr>
        <w:rPr>
          <w:rFonts w:ascii="Arial" w:hAnsi="Arial" w:cs="Arial"/>
          <w:sz w:val="22"/>
          <w:szCs w:val="22"/>
        </w:rPr>
      </w:pPr>
    </w:p>
    <w:tbl>
      <w:tblPr>
        <w:tblW w:w="0" w:type="auto"/>
        <w:tblLayout w:type="fixed"/>
        <w:tblLook w:val="0000"/>
      </w:tblPr>
      <w:tblGrid>
        <w:gridCol w:w="675"/>
        <w:gridCol w:w="1701"/>
        <w:gridCol w:w="4678"/>
        <w:gridCol w:w="1802"/>
      </w:tblGrid>
      <w:tr w:rsidR="00721A21">
        <w:tc>
          <w:tcPr>
            <w:tcW w:w="675" w:type="dxa"/>
            <w:tcBorders>
              <w:top w:val="nil"/>
              <w:left w:val="nil"/>
              <w:bottom w:val="nil"/>
              <w:right w:val="nil"/>
            </w:tcBorders>
          </w:tcPr>
          <w:p w:rsidR="00721A21" w:rsidRDefault="00721A21">
            <w:pPr>
              <w:jc w:val="center"/>
              <w:rPr>
                <w:rFonts w:ascii="Arial" w:hAnsi="Arial" w:cs="Arial"/>
                <w:sz w:val="22"/>
                <w:szCs w:val="22"/>
              </w:rPr>
            </w:pPr>
          </w:p>
        </w:tc>
        <w:tc>
          <w:tcPr>
            <w:tcW w:w="1701" w:type="dxa"/>
            <w:tcBorders>
              <w:top w:val="nil"/>
              <w:left w:val="nil"/>
              <w:bottom w:val="nil"/>
              <w:right w:val="nil"/>
            </w:tcBorders>
          </w:tcPr>
          <w:p w:rsidR="00721A21" w:rsidRDefault="00721A21">
            <w:pPr>
              <w:jc w:val="center"/>
              <w:rPr>
                <w:rFonts w:ascii="Arial" w:hAnsi="Arial" w:cs="Arial"/>
                <w:sz w:val="22"/>
                <w:szCs w:val="22"/>
              </w:rPr>
            </w:pPr>
          </w:p>
          <w:p w:rsidR="00721A21" w:rsidRDefault="00721A21">
            <w:pPr>
              <w:pStyle w:val="Heading2"/>
              <w:rPr>
                <w:b w:val="0"/>
                <w:bCs w:val="0"/>
                <w:u w:val="single"/>
              </w:rPr>
            </w:pPr>
            <w:r>
              <w:rPr>
                <w:b w:val="0"/>
                <w:bCs w:val="0"/>
                <w:u w:val="single"/>
              </w:rPr>
              <w:t>Grade</w:t>
            </w:r>
          </w:p>
        </w:tc>
        <w:tc>
          <w:tcPr>
            <w:tcW w:w="4678" w:type="dxa"/>
            <w:tcBorders>
              <w:top w:val="nil"/>
              <w:left w:val="nil"/>
              <w:bottom w:val="nil"/>
              <w:right w:val="nil"/>
            </w:tcBorders>
          </w:tcPr>
          <w:p w:rsidR="00721A21" w:rsidRDefault="00721A21">
            <w:pPr>
              <w:jc w:val="center"/>
              <w:rPr>
                <w:rFonts w:ascii="Arial" w:hAnsi="Arial" w:cs="Arial"/>
                <w:sz w:val="22"/>
                <w:szCs w:val="22"/>
              </w:rPr>
            </w:pPr>
          </w:p>
          <w:p w:rsidR="00721A21" w:rsidRDefault="00721A21">
            <w:pPr>
              <w:pStyle w:val="Heading1"/>
              <w:jc w:val="center"/>
            </w:pPr>
            <w:r>
              <w:t>Definition</w:t>
            </w:r>
          </w:p>
        </w:tc>
        <w:tc>
          <w:tcPr>
            <w:tcW w:w="1802" w:type="dxa"/>
            <w:tcBorders>
              <w:top w:val="nil"/>
              <w:left w:val="nil"/>
              <w:bottom w:val="nil"/>
              <w:right w:val="nil"/>
            </w:tcBorders>
          </w:tcPr>
          <w:p w:rsidR="00721A21" w:rsidRDefault="00721A21">
            <w:pPr>
              <w:pStyle w:val="BodyText"/>
              <w:jc w:val="center"/>
            </w:pPr>
            <w:r>
              <w:t xml:space="preserve">Grade Point </w:t>
            </w:r>
            <w:r>
              <w:rPr>
                <w:u w:val="single"/>
              </w:rPr>
              <w:t>Equivalent</w:t>
            </w:r>
          </w:p>
          <w:p w:rsidR="00721A21" w:rsidRDefault="00721A21">
            <w:pPr>
              <w:jc w:val="center"/>
              <w:rPr>
                <w:rFonts w:ascii="Arial" w:hAnsi="Arial" w:cs="Arial"/>
                <w:sz w:val="22"/>
                <w:szCs w:val="22"/>
              </w:rPr>
            </w:pPr>
          </w:p>
        </w:tc>
      </w:tr>
      <w:tr w:rsidR="00721A21">
        <w:trPr>
          <w:cantSplit/>
        </w:trPr>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A+</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90 – 100%</w:t>
            </w:r>
          </w:p>
        </w:tc>
        <w:tc>
          <w:tcPr>
            <w:tcW w:w="1802" w:type="dxa"/>
            <w:vMerge w:val="restart"/>
            <w:tcBorders>
              <w:top w:val="nil"/>
              <w:left w:val="nil"/>
              <w:bottom w:val="nil"/>
              <w:right w:val="nil"/>
            </w:tcBorders>
            <w:vAlign w:val="center"/>
          </w:tcPr>
          <w:p w:rsidR="00721A21" w:rsidRDefault="00721A21">
            <w:pPr>
              <w:jc w:val="center"/>
              <w:rPr>
                <w:rFonts w:ascii="Arial" w:hAnsi="Arial" w:cs="Arial"/>
                <w:sz w:val="22"/>
                <w:szCs w:val="22"/>
              </w:rPr>
            </w:pPr>
            <w:r>
              <w:rPr>
                <w:rFonts w:ascii="Arial" w:hAnsi="Arial" w:cs="Arial"/>
                <w:sz w:val="22"/>
                <w:szCs w:val="22"/>
              </w:rPr>
              <w:t>4.00</w:t>
            </w:r>
          </w:p>
        </w:tc>
      </w:tr>
      <w:tr w:rsidR="00721A21">
        <w:trPr>
          <w:cantSplit/>
        </w:trPr>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A</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80 – 89%</w:t>
            </w:r>
          </w:p>
        </w:tc>
        <w:tc>
          <w:tcPr>
            <w:tcW w:w="1802" w:type="dxa"/>
            <w:vMerge/>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B</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70 - 79%</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3.00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60 - 69%</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2.00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D</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50 – 59%</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1.00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F (Fail)</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49% and below</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0.00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p>
        </w:tc>
        <w:tc>
          <w:tcPr>
            <w:tcW w:w="4678" w:type="dxa"/>
            <w:tcBorders>
              <w:top w:val="nil"/>
              <w:left w:val="nil"/>
              <w:bottom w:val="nil"/>
              <w:right w:val="nil"/>
            </w:tcBorders>
          </w:tcPr>
          <w:p w:rsidR="00721A21" w:rsidRDefault="00721A21">
            <w:pPr>
              <w:rPr>
                <w:rFonts w:ascii="Arial" w:hAnsi="Arial" w:cs="Arial"/>
                <w:sz w:val="22"/>
                <w:szCs w:val="22"/>
              </w:rPr>
            </w:pP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CR (Credit)</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Credit for diploma requirements has been awarded.</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S</w:t>
            </w:r>
          </w:p>
        </w:tc>
        <w:tc>
          <w:tcPr>
            <w:tcW w:w="4678" w:type="dxa"/>
            <w:tcBorders>
              <w:top w:val="nil"/>
              <w:left w:val="nil"/>
              <w:bottom w:val="nil"/>
              <w:right w:val="nil"/>
            </w:tcBorders>
          </w:tcPr>
          <w:p w:rsidR="00721A21" w:rsidRDefault="00721A21" w:rsidP="00A07BE7">
            <w:pPr>
              <w:rPr>
                <w:rFonts w:ascii="Arial" w:hAnsi="Arial" w:cs="Arial"/>
                <w:sz w:val="22"/>
                <w:szCs w:val="22"/>
              </w:rPr>
            </w:pPr>
            <w:r>
              <w:rPr>
                <w:rFonts w:ascii="Arial" w:hAnsi="Arial" w:cs="Arial"/>
                <w:sz w:val="22"/>
                <w:szCs w:val="22"/>
              </w:rPr>
              <w:t>Satisfactory achievement.</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U</w:t>
            </w:r>
          </w:p>
        </w:tc>
        <w:tc>
          <w:tcPr>
            <w:tcW w:w="4678" w:type="dxa"/>
            <w:tcBorders>
              <w:top w:val="nil"/>
              <w:left w:val="nil"/>
              <w:bottom w:val="nil"/>
              <w:right w:val="nil"/>
            </w:tcBorders>
          </w:tcPr>
          <w:p w:rsidR="00721A21" w:rsidRDefault="00721A21" w:rsidP="00A07BE7">
            <w:pPr>
              <w:rPr>
                <w:rFonts w:ascii="Arial" w:hAnsi="Arial" w:cs="Arial"/>
                <w:sz w:val="22"/>
                <w:szCs w:val="22"/>
              </w:rPr>
            </w:pPr>
            <w:r>
              <w:rPr>
                <w:rFonts w:ascii="Arial" w:hAnsi="Arial" w:cs="Arial"/>
                <w:sz w:val="22"/>
                <w:szCs w:val="22"/>
              </w:rPr>
              <w:t>Unsatisfactory achievement.</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X</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NR</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 xml:space="preserve">Grade not reported to Registrar's office.  </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W</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Student has withdrawn from the course without academic penalty.</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p>
        </w:tc>
        <w:tc>
          <w:tcPr>
            <w:tcW w:w="4678" w:type="dxa"/>
            <w:tcBorders>
              <w:top w:val="nil"/>
              <w:left w:val="nil"/>
              <w:bottom w:val="nil"/>
              <w:right w:val="nil"/>
            </w:tcBorders>
          </w:tcPr>
          <w:p w:rsidR="00721A21" w:rsidRDefault="00721A21">
            <w:pPr>
              <w:rPr>
                <w:rFonts w:ascii="Arial" w:hAnsi="Arial" w:cs="Arial"/>
                <w:sz w:val="22"/>
                <w:szCs w:val="22"/>
              </w:rPr>
            </w:pP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rPr>
          <w:cantSplit/>
        </w:trPr>
        <w:tc>
          <w:tcPr>
            <w:tcW w:w="675" w:type="dxa"/>
            <w:tcBorders>
              <w:top w:val="nil"/>
              <w:left w:val="nil"/>
              <w:bottom w:val="nil"/>
              <w:right w:val="nil"/>
            </w:tcBorders>
          </w:tcPr>
          <w:p w:rsidR="00721A21" w:rsidRDefault="00721A21">
            <w:pPr>
              <w:rPr>
                <w:rFonts w:ascii="Arial" w:hAnsi="Arial" w:cs="Arial"/>
                <w:sz w:val="22"/>
                <w:szCs w:val="22"/>
              </w:rPr>
            </w:pPr>
          </w:p>
        </w:tc>
        <w:tc>
          <w:tcPr>
            <w:tcW w:w="8181" w:type="dxa"/>
            <w:gridSpan w:val="3"/>
            <w:tcBorders>
              <w:top w:val="nil"/>
              <w:left w:val="nil"/>
              <w:bottom w:val="nil"/>
              <w:right w:val="nil"/>
            </w:tcBorders>
          </w:tcPr>
          <w:p w:rsidR="00A07BE7" w:rsidRDefault="00A07BE7">
            <w:pPr>
              <w:rPr>
                <w:rFonts w:ascii="Arial" w:hAnsi="Arial" w:cs="Arial"/>
                <w:b/>
                <w:bCs/>
                <w:sz w:val="22"/>
                <w:szCs w:val="22"/>
              </w:rPr>
            </w:pPr>
            <w:r>
              <w:rPr>
                <w:rFonts w:ascii="Arial" w:hAnsi="Arial" w:cs="Arial"/>
                <w:b/>
                <w:bCs/>
                <w:sz w:val="22"/>
                <w:szCs w:val="22"/>
              </w:rPr>
              <w:t>Notes</w:t>
            </w:r>
            <w:r w:rsidR="00721A21">
              <w:rPr>
                <w:rFonts w:ascii="Arial" w:hAnsi="Arial" w:cs="Arial"/>
                <w:b/>
                <w:bCs/>
                <w:sz w:val="22"/>
                <w:szCs w:val="22"/>
              </w:rPr>
              <w:t xml:space="preserve"> </w:t>
            </w:r>
          </w:p>
          <w:p w:rsidR="00A07BE7" w:rsidRDefault="00A07BE7">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For such reasons as program certification or program articulation, certain courses require minimums of greater than 50% and/or have mandatory components to achieve a passing grade.</w:t>
            </w:r>
          </w:p>
          <w:p w:rsidR="00721A21" w:rsidRDefault="00721A21">
            <w:pPr>
              <w:rPr>
                <w:rFonts w:ascii="Arial" w:hAnsi="Arial" w:cs="Arial"/>
                <w:sz w:val="22"/>
                <w:szCs w:val="22"/>
              </w:rPr>
            </w:pPr>
          </w:p>
          <w:p w:rsidR="00721A21" w:rsidRDefault="00A07BE7">
            <w:pPr>
              <w:rPr>
                <w:rFonts w:ascii="Arial" w:hAnsi="Arial" w:cs="Arial"/>
                <w:sz w:val="22"/>
                <w:szCs w:val="22"/>
              </w:rPr>
            </w:pPr>
            <w:r>
              <w:rPr>
                <w:rFonts w:ascii="Arial" w:hAnsi="Arial" w:cs="Arial"/>
                <w:sz w:val="22"/>
                <w:szCs w:val="22"/>
              </w:rPr>
              <w:t>T</w:t>
            </w:r>
            <w:r w:rsidR="00721A21">
              <w:rPr>
                <w:rFonts w:ascii="Arial" w:hAnsi="Arial" w:cs="Arial"/>
                <w:sz w:val="22"/>
                <w:szCs w:val="22"/>
              </w:rPr>
              <w:t xml:space="preserve">he minimum overall GPA required in order </w:t>
            </w:r>
            <w:proofErr w:type="gramStart"/>
            <w:r w:rsidR="00721A21">
              <w:rPr>
                <w:rFonts w:ascii="Arial" w:hAnsi="Arial" w:cs="Arial"/>
                <w:sz w:val="22"/>
                <w:szCs w:val="22"/>
              </w:rPr>
              <w:t>to graduate</w:t>
            </w:r>
            <w:proofErr w:type="gramEnd"/>
            <w:r w:rsidR="00721A21">
              <w:rPr>
                <w:rFonts w:ascii="Arial" w:hAnsi="Arial" w:cs="Arial"/>
                <w:sz w:val="22"/>
                <w:szCs w:val="22"/>
              </w:rPr>
              <w:t xml:space="preserve"> from a Sault College program remains 2.0.</w:t>
            </w:r>
          </w:p>
        </w:tc>
      </w:tr>
    </w:tbl>
    <w:p w:rsidR="00721A21" w:rsidRDefault="00721A21">
      <w:pPr>
        <w:pStyle w:val="EnvelopeReturn"/>
      </w:pPr>
    </w:p>
    <w:p w:rsidR="00721A21" w:rsidRDefault="00A07BE7">
      <w:pPr>
        <w:tabs>
          <w:tab w:val="left" w:pos="990"/>
        </w:tabs>
        <w:rPr>
          <w:rFonts w:ascii="Arial" w:hAnsi="Arial" w:cs="Arial"/>
          <w:sz w:val="22"/>
          <w:szCs w:val="22"/>
        </w:rPr>
      </w:pPr>
      <w:r>
        <w:rPr>
          <w:rFonts w:ascii="Arial" w:hAnsi="Arial" w:cs="Arial"/>
          <w:b/>
          <w:bCs/>
          <w:i/>
          <w:iCs/>
          <w:sz w:val="22"/>
          <w:szCs w:val="22"/>
        </w:rPr>
        <w:t xml:space="preserve">           </w:t>
      </w:r>
      <w:r w:rsidR="00721A21">
        <w:rPr>
          <w:rFonts w:ascii="Arial" w:hAnsi="Arial" w:cs="Arial"/>
          <w:sz w:val="22"/>
          <w:szCs w:val="22"/>
        </w:rPr>
        <w:t>Students may be assigned a mid-term grade of “F” for unsatisfactory</w:t>
      </w:r>
    </w:p>
    <w:p w:rsidR="00721A21" w:rsidRDefault="00A07BE7">
      <w:pPr>
        <w:tabs>
          <w:tab w:val="left" w:pos="990"/>
        </w:tabs>
        <w:rPr>
          <w:rFonts w:ascii="Arial" w:hAnsi="Arial" w:cs="Arial"/>
          <w:sz w:val="22"/>
          <w:szCs w:val="22"/>
        </w:rPr>
      </w:pPr>
      <w:r>
        <w:rPr>
          <w:rFonts w:ascii="Arial" w:hAnsi="Arial" w:cs="Arial"/>
          <w:sz w:val="22"/>
          <w:szCs w:val="22"/>
        </w:rPr>
        <w:t xml:space="preserve">           </w:t>
      </w:r>
      <w:proofErr w:type="gramStart"/>
      <w:r w:rsidR="00721A21">
        <w:rPr>
          <w:rFonts w:ascii="Arial" w:hAnsi="Arial" w:cs="Arial"/>
          <w:sz w:val="22"/>
          <w:szCs w:val="22"/>
        </w:rPr>
        <w:t>performance</w:t>
      </w:r>
      <w:proofErr w:type="gramEnd"/>
      <w:r w:rsidR="00721A21">
        <w:rPr>
          <w:rFonts w:ascii="Arial" w:hAnsi="Arial" w:cs="Arial"/>
          <w:sz w:val="22"/>
          <w:szCs w:val="22"/>
        </w:rPr>
        <w:t>.</w:t>
      </w:r>
    </w:p>
    <w:p w:rsidR="00681E7D" w:rsidRDefault="00681E7D">
      <w:pPr>
        <w:tabs>
          <w:tab w:val="left" w:pos="990"/>
        </w:tabs>
        <w:rPr>
          <w:rFonts w:ascii="Arial" w:hAnsi="Arial" w:cs="Arial"/>
          <w:sz w:val="22"/>
          <w:szCs w:val="22"/>
        </w:rPr>
      </w:pPr>
    </w:p>
    <w:p w:rsidR="00681E7D" w:rsidRDefault="00681E7D">
      <w:pPr>
        <w:tabs>
          <w:tab w:val="left" w:pos="990"/>
        </w:tabs>
        <w:rPr>
          <w:rFonts w:ascii="Arial" w:hAnsi="Arial" w:cs="Arial"/>
          <w:b/>
          <w:bCs/>
          <w:sz w:val="22"/>
          <w:szCs w:val="22"/>
        </w:rPr>
      </w:pPr>
    </w:p>
    <w:p w:rsidR="00D76D51" w:rsidRDefault="00D76D51" w:rsidP="00D76D51">
      <w:pPr>
        <w:rPr>
          <w:rFonts w:ascii="Arial" w:hAnsi="Arial" w:cs="Arial"/>
          <w:b/>
          <w:bCs/>
          <w:sz w:val="22"/>
          <w:szCs w:val="22"/>
        </w:rPr>
      </w:pPr>
      <w:r>
        <w:rPr>
          <w:rFonts w:ascii="Arial" w:hAnsi="Arial" w:cs="Arial"/>
          <w:b/>
          <w:bCs/>
          <w:sz w:val="22"/>
          <w:szCs w:val="22"/>
        </w:rPr>
        <w:br w:type="page"/>
      </w:r>
      <w:r>
        <w:rPr>
          <w:rFonts w:ascii="Arial" w:hAnsi="Arial" w:cs="Arial"/>
          <w:b/>
          <w:bCs/>
          <w:sz w:val="22"/>
          <w:szCs w:val="22"/>
        </w:rPr>
        <w:lastRenderedPageBreak/>
        <w:t>V.</w:t>
      </w:r>
      <w:r>
        <w:rPr>
          <w:rFonts w:ascii="Arial" w:hAnsi="Arial" w:cs="Arial"/>
          <w:b/>
          <w:bCs/>
          <w:sz w:val="22"/>
          <w:szCs w:val="22"/>
        </w:rPr>
        <w:tab/>
        <w:t>EVALUATION PROCE</w:t>
      </w:r>
      <w:r w:rsidR="00FB2CC2">
        <w:rPr>
          <w:rFonts w:ascii="Arial" w:hAnsi="Arial" w:cs="Arial"/>
          <w:b/>
          <w:bCs/>
          <w:sz w:val="22"/>
          <w:szCs w:val="22"/>
        </w:rPr>
        <w:t>SS / GRADING SYSTEM (continued)</w:t>
      </w:r>
    </w:p>
    <w:p w:rsidR="00721A21" w:rsidRDefault="00721A21">
      <w:pPr>
        <w:tabs>
          <w:tab w:val="left" w:pos="990"/>
        </w:tabs>
        <w:rPr>
          <w:rFonts w:ascii="Arial" w:hAnsi="Arial" w:cs="Arial"/>
          <w:b/>
          <w:bCs/>
          <w:sz w:val="22"/>
          <w:szCs w:val="22"/>
        </w:rPr>
      </w:pPr>
    </w:p>
    <w:p w:rsidR="00721A21" w:rsidRDefault="00721A21">
      <w:pPr>
        <w:pStyle w:val="Heading1"/>
        <w:rPr>
          <w:b/>
          <w:bCs/>
        </w:rPr>
      </w:pPr>
      <w:r>
        <w:rPr>
          <w:b/>
          <w:bCs/>
        </w:rPr>
        <w:t>Mid-Term Grades</w:t>
      </w:r>
    </w:p>
    <w:p w:rsidR="00721A21" w:rsidRDefault="00721A21"/>
    <w:p w:rsidR="00721A21" w:rsidRDefault="00721A21">
      <w:pPr>
        <w:rPr>
          <w:rFonts w:ascii="Arial" w:hAnsi="Arial" w:cs="Arial"/>
          <w:sz w:val="22"/>
          <w:szCs w:val="22"/>
        </w:rPr>
      </w:pPr>
      <w:r>
        <w:rPr>
          <w:rFonts w:ascii="Arial" w:hAnsi="Arial" w:cs="Arial"/>
          <w:sz w:val="22"/>
          <w:szCs w:val="22"/>
        </w:rPr>
        <w:t xml:space="preserve">At </w:t>
      </w:r>
      <w:r>
        <w:rPr>
          <w:rFonts w:ascii="Arial" w:hAnsi="Arial" w:cs="Arial"/>
          <w:b/>
          <w:bCs/>
          <w:sz w:val="22"/>
          <w:szCs w:val="22"/>
        </w:rPr>
        <w:t>mid-term</w:t>
      </w:r>
      <w:r>
        <w:rPr>
          <w:rFonts w:ascii="Arial" w:hAnsi="Arial" w:cs="Arial"/>
          <w:sz w:val="22"/>
          <w:szCs w:val="22"/>
        </w:rPr>
        <w:t xml:space="preserve"> one of the following grades will be assigned:</w:t>
      </w:r>
    </w:p>
    <w:p w:rsidR="00721A21" w:rsidRDefault="00721A21">
      <w:pPr>
        <w:rPr>
          <w:rFonts w:ascii="Arial" w:hAnsi="Arial" w:cs="Arial"/>
          <w:sz w:val="22"/>
          <w:szCs w:val="22"/>
        </w:rPr>
      </w:pPr>
    </w:p>
    <w:tbl>
      <w:tblPr>
        <w:tblW w:w="0" w:type="auto"/>
        <w:tblLayout w:type="fixed"/>
        <w:tblLook w:val="0000"/>
      </w:tblPr>
      <w:tblGrid>
        <w:gridCol w:w="1278"/>
        <w:gridCol w:w="7560"/>
      </w:tblGrid>
      <w:tr w:rsidR="00721A21">
        <w:tc>
          <w:tcPr>
            <w:tcW w:w="12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S</w:t>
            </w:r>
          </w:p>
        </w:tc>
        <w:tc>
          <w:tcPr>
            <w:tcW w:w="7560"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Satisfactory performance to the time of mid-term grade assignment (does not indicate successful completion of the course)</w:t>
            </w:r>
          </w:p>
        </w:tc>
      </w:tr>
      <w:tr w:rsidR="00721A21">
        <w:tc>
          <w:tcPr>
            <w:tcW w:w="1278" w:type="dxa"/>
            <w:tcBorders>
              <w:top w:val="nil"/>
              <w:left w:val="nil"/>
              <w:bottom w:val="nil"/>
              <w:right w:val="nil"/>
            </w:tcBorders>
          </w:tcPr>
          <w:p w:rsidR="00721A21" w:rsidRDefault="00721A21">
            <w:pPr>
              <w:rPr>
                <w:rFonts w:ascii="Arial" w:hAnsi="Arial" w:cs="Arial"/>
                <w:sz w:val="22"/>
                <w:szCs w:val="22"/>
              </w:rPr>
            </w:pPr>
          </w:p>
        </w:tc>
        <w:tc>
          <w:tcPr>
            <w:tcW w:w="7560" w:type="dxa"/>
            <w:tcBorders>
              <w:top w:val="nil"/>
              <w:left w:val="nil"/>
              <w:bottom w:val="nil"/>
              <w:right w:val="nil"/>
            </w:tcBorders>
          </w:tcPr>
          <w:p w:rsidR="00721A21" w:rsidRDefault="00721A21">
            <w:pPr>
              <w:rPr>
                <w:rFonts w:ascii="Arial" w:hAnsi="Arial" w:cs="Arial"/>
                <w:sz w:val="22"/>
                <w:szCs w:val="22"/>
              </w:rPr>
            </w:pPr>
          </w:p>
        </w:tc>
      </w:tr>
      <w:tr w:rsidR="00721A21">
        <w:tc>
          <w:tcPr>
            <w:tcW w:w="12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U</w:t>
            </w:r>
          </w:p>
        </w:tc>
        <w:tc>
          <w:tcPr>
            <w:tcW w:w="7560"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Unsatisfactory performance to the time of mid-term grade assignment (does not indicate unsuccessful completion of the course)</w:t>
            </w:r>
          </w:p>
        </w:tc>
      </w:tr>
      <w:tr w:rsidR="00721A21">
        <w:tc>
          <w:tcPr>
            <w:tcW w:w="1278" w:type="dxa"/>
            <w:tcBorders>
              <w:top w:val="nil"/>
              <w:left w:val="nil"/>
              <w:bottom w:val="nil"/>
              <w:right w:val="nil"/>
            </w:tcBorders>
          </w:tcPr>
          <w:p w:rsidR="00721A21" w:rsidRDefault="00721A21">
            <w:pPr>
              <w:rPr>
                <w:rFonts w:ascii="Arial" w:hAnsi="Arial" w:cs="Arial"/>
                <w:sz w:val="22"/>
                <w:szCs w:val="22"/>
              </w:rPr>
            </w:pPr>
          </w:p>
        </w:tc>
        <w:tc>
          <w:tcPr>
            <w:tcW w:w="7560" w:type="dxa"/>
            <w:tcBorders>
              <w:top w:val="nil"/>
              <w:left w:val="nil"/>
              <w:bottom w:val="nil"/>
              <w:right w:val="nil"/>
            </w:tcBorders>
          </w:tcPr>
          <w:p w:rsidR="00721A21" w:rsidRDefault="00721A21">
            <w:pPr>
              <w:rPr>
                <w:rFonts w:ascii="Arial" w:hAnsi="Arial" w:cs="Arial"/>
                <w:sz w:val="22"/>
                <w:szCs w:val="22"/>
              </w:rPr>
            </w:pPr>
          </w:p>
        </w:tc>
      </w:tr>
      <w:tr w:rsidR="00721A21">
        <w:tc>
          <w:tcPr>
            <w:tcW w:w="12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F</w:t>
            </w:r>
          </w:p>
        </w:tc>
        <w:tc>
          <w:tcPr>
            <w:tcW w:w="7560"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The course must be repeated; minimal performance has resulted in the course outcomes not being met</w:t>
            </w:r>
          </w:p>
        </w:tc>
      </w:tr>
    </w:tbl>
    <w:p w:rsidR="00721A21" w:rsidRDefault="00721A21">
      <w:pPr>
        <w:rPr>
          <w:rFonts w:ascii="Arial" w:hAnsi="Arial" w:cs="Arial"/>
          <w:sz w:val="22"/>
          <w:szCs w:val="22"/>
        </w:rPr>
      </w:pPr>
    </w:p>
    <w:p w:rsidR="002C50F8" w:rsidRPr="00473BA1" w:rsidRDefault="002C50F8">
      <w:pPr>
        <w:rPr>
          <w:rFonts w:ascii="Arial" w:hAnsi="Arial" w:cs="Arial"/>
          <w:sz w:val="22"/>
          <w:szCs w:val="22"/>
        </w:rPr>
      </w:pPr>
    </w:p>
    <w:tbl>
      <w:tblPr>
        <w:tblW w:w="0" w:type="auto"/>
        <w:tblLayout w:type="fixed"/>
        <w:tblLook w:val="0000"/>
      </w:tblPr>
      <w:tblGrid>
        <w:gridCol w:w="675"/>
        <w:gridCol w:w="8163"/>
        <w:gridCol w:w="18"/>
      </w:tblGrid>
      <w:tr w:rsidR="00473BA1" w:rsidTr="00473BA1">
        <w:trPr>
          <w:cantSplit/>
        </w:trPr>
        <w:tc>
          <w:tcPr>
            <w:tcW w:w="675" w:type="dxa"/>
          </w:tcPr>
          <w:p w:rsidR="00473BA1" w:rsidRPr="00473BA1" w:rsidRDefault="00473BA1" w:rsidP="00473BA1">
            <w:pPr>
              <w:rPr>
                <w:rFonts w:ascii="Arial" w:hAnsi="Arial" w:cs="Arial"/>
                <w:b/>
                <w:sz w:val="22"/>
                <w:szCs w:val="22"/>
              </w:rPr>
            </w:pPr>
            <w:r w:rsidRPr="00473BA1">
              <w:rPr>
                <w:rFonts w:ascii="Arial" w:hAnsi="Arial" w:cs="Arial"/>
                <w:b/>
                <w:sz w:val="22"/>
                <w:szCs w:val="22"/>
              </w:rPr>
              <w:t>VI.</w:t>
            </w:r>
          </w:p>
        </w:tc>
        <w:tc>
          <w:tcPr>
            <w:tcW w:w="8181" w:type="dxa"/>
            <w:gridSpan w:val="2"/>
          </w:tcPr>
          <w:p w:rsidR="00473BA1" w:rsidRPr="002C50F8" w:rsidRDefault="00EB2801" w:rsidP="00473BA1">
            <w:pPr>
              <w:rPr>
                <w:rFonts w:ascii="Arial" w:hAnsi="Arial"/>
                <w:b/>
                <w:sz w:val="22"/>
                <w:szCs w:val="22"/>
              </w:rPr>
            </w:pPr>
            <w:r w:rsidRPr="002C50F8">
              <w:rPr>
                <w:rFonts w:ascii="Arial" w:hAnsi="Arial"/>
                <w:b/>
                <w:sz w:val="22"/>
                <w:szCs w:val="22"/>
              </w:rPr>
              <w:t>SPECIAL NOTES</w:t>
            </w:r>
          </w:p>
          <w:p w:rsidR="00473BA1" w:rsidRPr="002C50F8" w:rsidRDefault="00473BA1" w:rsidP="00473BA1">
            <w:pPr>
              <w:rPr>
                <w:rFonts w:ascii="Arial" w:hAnsi="Arial"/>
                <w:sz w:val="22"/>
                <w:szCs w:val="22"/>
              </w:rPr>
            </w:pPr>
          </w:p>
        </w:tc>
      </w:tr>
      <w:tr w:rsidR="00473BA1" w:rsidTr="00473BA1">
        <w:trPr>
          <w:gridAfter w:val="1"/>
          <w:wAfter w:w="18" w:type="dxa"/>
          <w:cantSplit/>
          <w:trHeight w:val="1776"/>
        </w:trPr>
        <w:tc>
          <w:tcPr>
            <w:tcW w:w="8838" w:type="dxa"/>
            <w:gridSpan w:val="2"/>
          </w:tcPr>
          <w:p w:rsidR="00473BA1" w:rsidRPr="00473BA1" w:rsidRDefault="00EB2801" w:rsidP="00473BA1">
            <w:pPr>
              <w:rPr>
                <w:rFonts w:ascii="Arial" w:hAnsi="Arial" w:cs="Arial"/>
                <w:sz w:val="22"/>
                <w:szCs w:val="22"/>
                <w:u w:val="single"/>
              </w:rPr>
            </w:pPr>
            <w:r>
              <w:rPr>
                <w:rFonts w:ascii="Arial" w:hAnsi="Arial" w:cs="Arial"/>
                <w:sz w:val="22"/>
                <w:szCs w:val="22"/>
                <w:u w:val="single"/>
              </w:rPr>
              <w:t>Attendance</w:t>
            </w:r>
          </w:p>
          <w:p w:rsidR="00473BA1" w:rsidRPr="00473BA1" w:rsidRDefault="00473BA1" w:rsidP="00473BA1">
            <w:pPr>
              <w:rPr>
                <w:rFonts w:ascii="Arial" w:hAnsi="Arial" w:cs="Arial"/>
                <w:sz w:val="22"/>
                <w:szCs w:val="22"/>
              </w:rPr>
            </w:pPr>
            <w:r w:rsidRPr="00473BA1">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73BA1" w:rsidRPr="00473BA1" w:rsidRDefault="00473BA1" w:rsidP="00473BA1">
            <w:pPr>
              <w:rPr>
                <w:rFonts w:ascii="Arial" w:hAnsi="Arial" w:cs="Arial"/>
                <w:sz w:val="22"/>
                <w:szCs w:val="22"/>
              </w:rPr>
            </w:pPr>
          </w:p>
        </w:tc>
      </w:tr>
    </w:tbl>
    <w:p w:rsidR="00D76D51" w:rsidRDefault="00D76D51">
      <w:pPr>
        <w:rPr>
          <w:rFonts w:ascii="Arial" w:hAnsi="Arial" w:cs="Arial"/>
          <w:sz w:val="22"/>
          <w:szCs w:val="22"/>
        </w:rPr>
      </w:pPr>
    </w:p>
    <w:p w:rsidR="002C50F8" w:rsidRDefault="002C50F8">
      <w:pPr>
        <w:rPr>
          <w:rFonts w:ascii="Arial" w:hAnsi="Arial" w:cs="Arial"/>
          <w:sz w:val="22"/>
          <w:szCs w:val="22"/>
        </w:rPr>
      </w:pPr>
    </w:p>
    <w:p w:rsidR="002C50F8" w:rsidRPr="002C50F8" w:rsidRDefault="002C50F8" w:rsidP="002C50F8">
      <w:pPr>
        <w:rPr>
          <w:rFonts w:ascii="Arial" w:hAnsi="Arial" w:cs="Arial"/>
          <w:b/>
          <w:sz w:val="22"/>
          <w:szCs w:val="22"/>
        </w:rPr>
      </w:pPr>
      <w:proofErr w:type="spellStart"/>
      <w:proofErr w:type="gramStart"/>
      <w:r w:rsidRPr="002C50F8">
        <w:rPr>
          <w:rFonts w:ascii="Arial" w:hAnsi="Arial" w:cs="Arial"/>
          <w:b/>
          <w:sz w:val="22"/>
          <w:szCs w:val="22"/>
        </w:rPr>
        <w:t>Vll</w:t>
      </w:r>
      <w:proofErr w:type="spellEnd"/>
      <w:r w:rsidRPr="002C50F8">
        <w:rPr>
          <w:rFonts w:ascii="Arial" w:hAnsi="Arial" w:cs="Arial"/>
          <w:b/>
          <w:sz w:val="22"/>
          <w:szCs w:val="22"/>
        </w:rPr>
        <w:t>.</w:t>
      </w:r>
      <w:proofErr w:type="gramEnd"/>
      <w:r w:rsidRPr="002C50F8">
        <w:rPr>
          <w:rFonts w:ascii="Arial" w:hAnsi="Arial" w:cs="Arial"/>
          <w:b/>
          <w:sz w:val="22"/>
          <w:szCs w:val="22"/>
        </w:rPr>
        <w:t xml:space="preserve">    </w:t>
      </w:r>
      <w:r>
        <w:rPr>
          <w:rFonts w:ascii="Arial" w:hAnsi="Arial" w:cs="Arial"/>
          <w:b/>
          <w:sz w:val="22"/>
          <w:szCs w:val="22"/>
        </w:rPr>
        <w:t xml:space="preserve"> </w:t>
      </w:r>
      <w:r w:rsidRPr="002C50F8">
        <w:rPr>
          <w:rFonts w:ascii="Arial" w:hAnsi="Arial" w:cs="Arial"/>
          <w:b/>
          <w:sz w:val="22"/>
          <w:szCs w:val="22"/>
        </w:rPr>
        <w:t>COURSE OUTLINE ADDENDUM</w:t>
      </w:r>
    </w:p>
    <w:p w:rsidR="002C50F8" w:rsidRPr="002C50F8" w:rsidRDefault="002C50F8" w:rsidP="002C50F8">
      <w:pPr>
        <w:rPr>
          <w:rFonts w:ascii="Arial" w:hAnsi="Arial" w:cs="Arial"/>
          <w:sz w:val="22"/>
          <w:szCs w:val="22"/>
        </w:rPr>
      </w:pPr>
    </w:p>
    <w:p w:rsidR="002C50F8" w:rsidRPr="002C50F8" w:rsidRDefault="002C50F8" w:rsidP="002C50F8">
      <w:pPr>
        <w:rPr>
          <w:rFonts w:ascii="Arial" w:hAnsi="Arial" w:cs="Arial"/>
          <w:sz w:val="22"/>
          <w:szCs w:val="22"/>
        </w:rPr>
      </w:pPr>
      <w:r w:rsidRPr="002C50F8">
        <w:rPr>
          <w:rFonts w:ascii="Arial" w:hAnsi="Arial" w:cs="Arial"/>
          <w:sz w:val="22"/>
          <w:szCs w:val="22"/>
        </w:rPr>
        <w:t xml:space="preserve">The provisions in the addendum are located on the student portal and form part of this course outline. </w:t>
      </w:r>
      <w:r>
        <w:rPr>
          <w:rFonts w:ascii="Arial" w:hAnsi="Arial" w:cs="Arial"/>
          <w:sz w:val="22"/>
          <w:szCs w:val="22"/>
        </w:rPr>
        <w:t xml:space="preserve"> </w:t>
      </w:r>
      <w:r w:rsidRPr="002C50F8">
        <w:rPr>
          <w:rFonts w:ascii="Arial" w:hAnsi="Arial" w:cs="Arial"/>
          <w:sz w:val="22"/>
          <w:szCs w:val="22"/>
        </w:rPr>
        <w:t xml:space="preserve">Students are responsible for becoming familiar with this information. Go to </w:t>
      </w:r>
      <w:r w:rsidRPr="00F6124C">
        <w:rPr>
          <w:rFonts w:ascii="Arial" w:hAnsi="Arial" w:cs="Arial"/>
          <w:sz w:val="22"/>
          <w:szCs w:val="22"/>
        </w:rPr>
        <w:t>https://my.saultcollege.ca</w:t>
      </w:r>
    </w:p>
    <w:p w:rsidR="002C50F8" w:rsidRPr="002C50F8" w:rsidRDefault="002C50F8">
      <w:pPr>
        <w:rPr>
          <w:rFonts w:ascii="Arial" w:hAnsi="Arial" w:cs="Arial"/>
          <w:sz w:val="22"/>
          <w:szCs w:val="22"/>
        </w:rPr>
      </w:pPr>
    </w:p>
    <w:sectPr w:rsidR="002C50F8" w:rsidRPr="002C50F8" w:rsidSect="00DF3FF0">
      <w:headerReference w:type="default" r:id="rId8"/>
      <w:pgSz w:w="12240" w:h="15840"/>
      <w:pgMar w:top="1440" w:right="1800" w:bottom="18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145" w:rsidRDefault="00420145">
      <w:r>
        <w:separator/>
      </w:r>
    </w:p>
  </w:endnote>
  <w:endnote w:type="continuationSeparator" w:id="0">
    <w:p w:rsidR="00420145" w:rsidRDefault="00420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145" w:rsidRDefault="00420145">
      <w:r>
        <w:separator/>
      </w:r>
    </w:p>
  </w:footnote>
  <w:footnote w:type="continuationSeparator" w:id="0">
    <w:p w:rsidR="00420145" w:rsidRDefault="00420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145" w:rsidRDefault="00420145">
    <w:pPr>
      <w:pStyle w:val="Header"/>
      <w:tabs>
        <w:tab w:val="clear" w:pos="4320"/>
        <w:tab w:val="center" w:pos="5040"/>
        <w:tab w:val="left" w:pos="7470"/>
      </w:tabs>
      <w:rPr>
        <w:rStyle w:val="PageNumber"/>
        <w:rFonts w:ascii="Arial" w:hAnsi="Arial" w:cs="Arial"/>
        <w:sz w:val="22"/>
        <w:szCs w:val="22"/>
      </w:rPr>
    </w:pPr>
    <w:r>
      <w:rPr>
        <w:rFonts w:ascii="Arial" w:hAnsi="Arial" w:cs="Arial"/>
        <w:sz w:val="22"/>
        <w:szCs w:val="22"/>
      </w:rPr>
      <w:t>Business Communication</w:t>
    </w:r>
    <w:r>
      <w:rPr>
        <w:rFonts w:ascii="Arial" w:hAnsi="Arial" w:cs="Arial"/>
        <w:sz w:val="22"/>
        <w:szCs w:val="22"/>
      </w:rPr>
      <w:tab/>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noProof/>
        <w:sz w:val="22"/>
        <w:szCs w:val="22"/>
      </w:rPr>
      <w:t>7</w:t>
    </w:r>
    <w:r>
      <w:rPr>
        <w:rStyle w:val="PageNumber"/>
        <w:rFonts w:ascii="Arial" w:hAnsi="Arial" w:cs="Arial"/>
        <w:sz w:val="22"/>
        <w:szCs w:val="22"/>
      </w:rPr>
      <w:fldChar w:fldCharType="end"/>
    </w:r>
    <w:r>
      <w:rPr>
        <w:rStyle w:val="PageNumber"/>
        <w:rFonts w:ascii="Arial" w:hAnsi="Arial" w:cs="Arial"/>
        <w:sz w:val="22"/>
        <w:szCs w:val="22"/>
      </w:rPr>
      <w:tab/>
      <w:t>CMM215-3</w:t>
    </w:r>
  </w:p>
  <w:p w:rsidR="00420145" w:rsidRDefault="00420145">
    <w:pPr>
      <w:pStyle w:val="Header"/>
      <w:pBdr>
        <w:top w:val="single" w:sz="4" w:space="1" w:color="auto"/>
      </w:pBdr>
      <w:tabs>
        <w:tab w:val="clear" w:pos="4320"/>
        <w:tab w:val="center" w:pos="5040"/>
        <w:tab w:val="left" w:pos="7470"/>
      </w:tabs>
      <w:rPr>
        <w:rFonts w:ascii="Arial" w:hAnsi="Arial" w:cs="Arial"/>
        <w:b/>
        <w:bCs/>
        <w:sz w:val="22"/>
        <w:szCs w:val="22"/>
      </w:rPr>
    </w:pPr>
    <w:r>
      <w:rPr>
        <w:rFonts w:ascii="Arial" w:hAnsi="Arial" w:cs="Arial"/>
        <w:b/>
        <w:bCs/>
        <w:sz w:val="22"/>
        <w:szCs w:val="22"/>
      </w:rPr>
      <w:t>COURSE NAME</w:t>
    </w:r>
    <w:r>
      <w:rPr>
        <w:rFonts w:ascii="Arial" w:hAnsi="Arial" w:cs="Arial"/>
        <w:b/>
        <w:bCs/>
        <w:sz w:val="22"/>
        <w:szCs w:val="22"/>
      </w:rPr>
      <w:tab/>
    </w:r>
    <w:r>
      <w:rPr>
        <w:rFonts w:ascii="Arial" w:hAnsi="Arial" w:cs="Arial"/>
        <w:b/>
        <w:bCs/>
        <w:sz w:val="22"/>
        <w:szCs w:val="22"/>
      </w:rPr>
      <w:tab/>
      <w:t>CODE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532B3D"/>
    <w:multiLevelType w:val="singleLevel"/>
    <w:tmpl w:val="0809000F"/>
    <w:lvl w:ilvl="0">
      <w:start w:val="1"/>
      <w:numFmt w:val="decimal"/>
      <w:lvlText w:val="%1."/>
      <w:lvlJc w:val="left"/>
      <w:pPr>
        <w:tabs>
          <w:tab w:val="num" w:pos="360"/>
        </w:tabs>
        <w:ind w:left="360" w:hanging="360"/>
      </w:pPr>
      <w:rPr>
        <w:rFonts w:hint="default"/>
      </w:r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F0C0B98"/>
    <w:multiLevelType w:val="singleLevel"/>
    <w:tmpl w:val="0809000F"/>
    <w:lvl w:ilvl="0">
      <w:start w:val="1"/>
      <w:numFmt w:val="decimal"/>
      <w:lvlText w:val="%1."/>
      <w:lvlJc w:val="left"/>
      <w:pPr>
        <w:tabs>
          <w:tab w:val="num" w:pos="360"/>
        </w:tabs>
        <w:ind w:left="360" w:hanging="360"/>
      </w:pPr>
    </w:lvl>
  </w:abstractNum>
  <w:abstractNum w:abstractNumId="4">
    <w:nsid w:val="30AA1982"/>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54A32FEE"/>
    <w:multiLevelType w:val="singleLevel"/>
    <w:tmpl w:val="0809000F"/>
    <w:lvl w:ilvl="0">
      <w:start w:val="1"/>
      <w:numFmt w:val="decimal"/>
      <w:lvlText w:val="%1."/>
      <w:legacy w:legacy="1" w:legacySpace="0" w:legacyIndent="360"/>
      <w:lvlJc w:val="left"/>
      <w:pPr>
        <w:ind w:left="360" w:hanging="360"/>
      </w:pPr>
    </w:lvl>
  </w:abstractNum>
  <w:abstractNum w:abstractNumId="6">
    <w:nsid w:val="682C20D1"/>
    <w:multiLevelType w:val="singleLevel"/>
    <w:tmpl w:val="0809000F"/>
    <w:lvl w:ilvl="0">
      <w:start w:val="1"/>
      <w:numFmt w:val="decimal"/>
      <w:lvlText w:val="%1."/>
      <w:legacy w:legacy="1" w:legacySpace="0" w:legacyIndent="360"/>
      <w:lvlJc w:val="left"/>
      <w:pPr>
        <w:ind w:left="360" w:hanging="360"/>
      </w:pPr>
    </w:lvl>
  </w:abstractNum>
  <w:abstractNum w:abstractNumId="7">
    <w:nsid w:val="6BDF1A9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8">
    <w:nsid w:val="7DC65AC8"/>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9">
    <w:nsid w:val="7EAD1345"/>
    <w:multiLevelType w:val="singleLevel"/>
    <w:tmpl w:val="0809000F"/>
    <w:lvl w:ilvl="0">
      <w:start w:val="1"/>
      <w:numFmt w:val="decimal"/>
      <w:lvlText w:val="%1."/>
      <w:legacy w:legacy="1" w:legacySpace="0" w:legacyIndent="360"/>
      <w:lvlJc w:val="left"/>
      <w:pPr>
        <w:ind w:left="360" w:hanging="360"/>
      </w:p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5"/>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0">
    <w:abstractNumId w:val="9"/>
  </w:num>
  <w:num w:numId="11">
    <w:abstractNumId w:val="9"/>
    <w:lvlOverride w:ilvl="0">
      <w:lvl w:ilvl="0">
        <w:start w:val="1"/>
        <w:numFmt w:val="decimal"/>
        <w:lvlText w:val="%1."/>
        <w:legacy w:legacy="1" w:legacySpace="0" w:legacyIndent="360"/>
        <w:lvlJc w:val="left"/>
        <w:pPr>
          <w:ind w:left="360" w:hanging="360"/>
        </w:pPr>
      </w:lvl>
    </w:lvlOverride>
  </w:num>
  <w:num w:numId="12">
    <w:abstractNumId w:val="9"/>
    <w:lvlOverride w:ilvl="0">
      <w:lvl w:ilvl="0">
        <w:start w:val="1"/>
        <w:numFmt w:val="decimal"/>
        <w:lvlText w:val="%1."/>
        <w:legacy w:legacy="1" w:legacySpace="0" w:legacyIndent="360"/>
        <w:lvlJc w:val="left"/>
        <w:pPr>
          <w:ind w:left="360" w:hanging="360"/>
        </w:pPr>
      </w:lvl>
    </w:lvlOverride>
  </w:num>
  <w:num w:numId="13">
    <w:abstractNumId w:val="9"/>
    <w:lvlOverride w:ilvl="0">
      <w:lvl w:ilvl="0">
        <w:start w:val="1"/>
        <w:numFmt w:val="decimal"/>
        <w:lvlText w:val="%1."/>
        <w:legacy w:legacy="1" w:legacySpace="0" w:legacyIndent="360"/>
        <w:lvlJc w:val="left"/>
        <w:pPr>
          <w:ind w:left="360" w:hanging="360"/>
        </w:pPr>
      </w:lvl>
    </w:lvlOverride>
  </w:num>
  <w:num w:numId="14">
    <w:abstractNumId w:val="9"/>
    <w:lvlOverride w:ilvl="0">
      <w:lvl w:ilvl="0">
        <w:start w:val="1"/>
        <w:numFmt w:val="decimal"/>
        <w:lvlText w:val="%1."/>
        <w:legacy w:legacy="1" w:legacySpace="0" w:legacyIndent="360"/>
        <w:lvlJc w:val="left"/>
        <w:pPr>
          <w:ind w:left="360" w:hanging="360"/>
        </w:pPr>
      </w:lvl>
    </w:lvlOverride>
  </w:num>
  <w:num w:numId="15">
    <w:abstractNumId w:val="9"/>
    <w:lvlOverride w:ilvl="0">
      <w:lvl w:ilvl="0">
        <w:start w:val="1"/>
        <w:numFmt w:val="decimal"/>
        <w:lvlText w:val="%1."/>
        <w:legacy w:legacy="1" w:legacySpace="0" w:legacyIndent="360"/>
        <w:lvlJc w:val="left"/>
        <w:pPr>
          <w:ind w:left="360" w:hanging="360"/>
        </w:pPr>
      </w:lvl>
    </w:lvlOverride>
  </w:num>
  <w:num w:numId="16">
    <w:abstractNumId w:val="9"/>
    <w:lvlOverride w:ilvl="0">
      <w:lvl w:ilvl="0">
        <w:start w:val="1"/>
        <w:numFmt w:val="decimal"/>
        <w:lvlText w:val="%1."/>
        <w:legacy w:legacy="1" w:legacySpace="0" w:legacyIndent="360"/>
        <w:lvlJc w:val="left"/>
        <w:pPr>
          <w:ind w:left="360" w:hanging="360"/>
        </w:pPr>
      </w:lvl>
    </w:lvlOverride>
  </w:num>
  <w:num w:numId="17">
    <w:abstractNumId w:val="9"/>
    <w:lvlOverride w:ilvl="0">
      <w:lvl w:ilvl="0">
        <w:start w:val="1"/>
        <w:numFmt w:val="decimal"/>
        <w:lvlText w:val="%1."/>
        <w:legacy w:legacy="1" w:legacySpace="0" w:legacyIndent="360"/>
        <w:lvlJc w:val="left"/>
        <w:pPr>
          <w:ind w:left="360" w:hanging="360"/>
        </w:pPr>
      </w:lvl>
    </w:lvlOverride>
  </w:num>
  <w:num w:numId="18">
    <w:abstractNumId w:val="9"/>
    <w:lvlOverride w:ilvl="0">
      <w:lvl w:ilvl="0">
        <w:start w:val="1"/>
        <w:numFmt w:val="decimal"/>
        <w:lvlText w:val="%1."/>
        <w:legacy w:legacy="1" w:legacySpace="0" w:legacyIndent="360"/>
        <w:lvlJc w:val="left"/>
        <w:pPr>
          <w:ind w:left="360" w:hanging="360"/>
        </w:pPr>
      </w:lvl>
    </w:lvlOverride>
  </w:num>
  <w:num w:numId="19">
    <w:abstractNumId w:val="9"/>
    <w:lvlOverride w:ilvl="0">
      <w:lvl w:ilvl="0">
        <w:start w:val="1"/>
        <w:numFmt w:val="decimal"/>
        <w:lvlText w:val="%1."/>
        <w:legacy w:legacy="1" w:legacySpace="0" w:legacyIndent="360"/>
        <w:lvlJc w:val="left"/>
        <w:pPr>
          <w:ind w:left="360" w:hanging="360"/>
        </w:pPr>
      </w:lvl>
    </w:lvlOverride>
  </w:num>
  <w:num w:numId="20">
    <w:abstractNumId w:val="9"/>
    <w:lvlOverride w:ilvl="0">
      <w:lvl w:ilvl="0">
        <w:start w:val="1"/>
        <w:numFmt w:val="decimal"/>
        <w:lvlText w:val="%1."/>
        <w:legacy w:legacy="1" w:legacySpace="0" w:legacyIndent="360"/>
        <w:lvlJc w:val="left"/>
        <w:pPr>
          <w:ind w:left="360" w:hanging="360"/>
        </w:pPr>
      </w:lvl>
    </w:lvlOverride>
  </w:num>
  <w:num w:numId="21">
    <w:abstractNumId w:val="9"/>
    <w:lvlOverride w:ilvl="0">
      <w:lvl w:ilvl="0">
        <w:start w:val="1"/>
        <w:numFmt w:val="decimal"/>
        <w:lvlText w:val="%1."/>
        <w:legacy w:legacy="1" w:legacySpace="0" w:legacyIndent="360"/>
        <w:lvlJc w:val="left"/>
        <w:pPr>
          <w:ind w:left="360" w:hanging="360"/>
        </w:pPr>
      </w:lvl>
    </w:lvlOverride>
  </w:num>
  <w:num w:numId="22">
    <w:abstractNumId w:val="6"/>
  </w:num>
  <w:num w:numId="23">
    <w:abstractNumId w:val="6"/>
    <w:lvlOverride w:ilvl="0">
      <w:lvl w:ilvl="0">
        <w:start w:val="1"/>
        <w:numFmt w:val="decimal"/>
        <w:lvlText w:val="%1."/>
        <w:legacy w:legacy="1" w:legacySpace="0" w:legacyIndent="360"/>
        <w:lvlJc w:val="left"/>
        <w:pPr>
          <w:ind w:left="360" w:hanging="360"/>
        </w:pPr>
      </w:lvl>
    </w:lvlOverride>
  </w:num>
  <w:num w:numId="24">
    <w:abstractNumId w:val="6"/>
    <w:lvlOverride w:ilvl="0">
      <w:lvl w:ilvl="0">
        <w:start w:val="1"/>
        <w:numFmt w:val="decimal"/>
        <w:lvlText w:val="%1."/>
        <w:legacy w:legacy="1" w:legacySpace="0" w:legacyIndent="360"/>
        <w:lvlJc w:val="left"/>
        <w:pPr>
          <w:ind w:left="360" w:hanging="360"/>
        </w:pPr>
      </w:lvl>
    </w:lvlOverride>
  </w:num>
  <w:num w:numId="25">
    <w:abstractNumId w:val="6"/>
    <w:lvlOverride w:ilvl="0">
      <w:lvl w:ilvl="0">
        <w:start w:val="1"/>
        <w:numFmt w:val="decimal"/>
        <w:lvlText w:val="%1."/>
        <w:legacy w:legacy="1" w:legacySpace="0" w:legacyIndent="360"/>
        <w:lvlJc w:val="left"/>
        <w:pPr>
          <w:ind w:left="360" w:hanging="360"/>
        </w:pPr>
      </w:lvl>
    </w:lvlOverride>
  </w:num>
  <w:num w:numId="26">
    <w:abstractNumId w:val="6"/>
    <w:lvlOverride w:ilvl="0">
      <w:lvl w:ilvl="0">
        <w:start w:val="1"/>
        <w:numFmt w:val="decimal"/>
        <w:lvlText w:val="%1."/>
        <w:legacy w:legacy="1" w:legacySpace="0" w:legacyIndent="360"/>
        <w:lvlJc w:val="left"/>
        <w:pPr>
          <w:ind w:left="360" w:hanging="360"/>
        </w:pPr>
      </w:lvl>
    </w:lvlOverride>
  </w:num>
  <w:num w:numId="27">
    <w:abstractNumId w:val="3"/>
  </w:num>
  <w:num w:numId="28">
    <w:abstractNumId w:val="4"/>
  </w:num>
  <w:num w:numId="29">
    <w:abstractNumId w:val="8"/>
  </w:num>
  <w:num w:numId="30">
    <w:abstractNumId w:val="1"/>
  </w:num>
  <w:num w:numId="31">
    <w:abstractNumId w:val="7"/>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3656DB"/>
    <w:rsid w:val="000C4507"/>
    <w:rsid w:val="000F258C"/>
    <w:rsid w:val="00142D76"/>
    <w:rsid w:val="002C50F8"/>
    <w:rsid w:val="002C6B75"/>
    <w:rsid w:val="00336D83"/>
    <w:rsid w:val="0034096C"/>
    <w:rsid w:val="003656DB"/>
    <w:rsid w:val="003716BF"/>
    <w:rsid w:val="003B6FC1"/>
    <w:rsid w:val="00417972"/>
    <w:rsid w:val="00420145"/>
    <w:rsid w:val="0045290A"/>
    <w:rsid w:val="00473BA1"/>
    <w:rsid w:val="004A06A2"/>
    <w:rsid w:val="004A69E8"/>
    <w:rsid w:val="00502E3A"/>
    <w:rsid w:val="0056017F"/>
    <w:rsid w:val="005653E3"/>
    <w:rsid w:val="00565FE8"/>
    <w:rsid w:val="005A2F6F"/>
    <w:rsid w:val="00613FEE"/>
    <w:rsid w:val="00617A08"/>
    <w:rsid w:val="00681E7D"/>
    <w:rsid w:val="00721A21"/>
    <w:rsid w:val="00880251"/>
    <w:rsid w:val="00882797"/>
    <w:rsid w:val="00882849"/>
    <w:rsid w:val="008879AD"/>
    <w:rsid w:val="008F4C8A"/>
    <w:rsid w:val="00A07BE7"/>
    <w:rsid w:val="00A7183A"/>
    <w:rsid w:val="00B43C8B"/>
    <w:rsid w:val="00B637D9"/>
    <w:rsid w:val="00C50B7B"/>
    <w:rsid w:val="00C5212B"/>
    <w:rsid w:val="00C704C6"/>
    <w:rsid w:val="00C7114A"/>
    <w:rsid w:val="00C73D36"/>
    <w:rsid w:val="00CF548F"/>
    <w:rsid w:val="00D76D51"/>
    <w:rsid w:val="00D813F7"/>
    <w:rsid w:val="00DE1485"/>
    <w:rsid w:val="00DF3FF0"/>
    <w:rsid w:val="00E047B7"/>
    <w:rsid w:val="00EA61FA"/>
    <w:rsid w:val="00EB2801"/>
    <w:rsid w:val="00EE3743"/>
    <w:rsid w:val="00F6124C"/>
    <w:rsid w:val="00F855A7"/>
    <w:rsid w:val="00FB2CC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FF0"/>
    <w:pPr>
      <w:autoSpaceDE w:val="0"/>
      <w:autoSpaceDN w:val="0"/>
    </w:pPr>
    <w:rPr>
      <w:lang w:val="en-US"/>
    </w:rPr>
  </w:style>
  <w:style w:type="paragraph" w:styleId="Heading1">
    <w:name w:val="heading 1"/>
    <w:basedOn w:val="Normal"/>
    <w:next w:val="Normal"/>
    <w:qFormat/>
    <w:rsid w:val="00DF3FF0"/>
    <w:pPr>
      <w:keepNext/>
      <w:outlineLvl w:val="0"/>
    </w:pPr>
    <w:rPr>
      <w:rFonts w:ascii="Arial" w:hAnsi="Arial" w:cs="Arial"/>
      <w:sz w:val="22"/>
      <w:szCs w:val="22"/>
      <w:u w:val="single"/>
    </w:rPr>
  </w:style>
  <w:style w:type="paragraph" w:styleId="Heading2">
    <w:name w:val="heading 2"/>
    <w:basedOn w:val="Normal"/>
    <w:next w:val="Normal"/>
    <w:qFormat/>
    <w:rsid w:val="00DF3FF0"/>
    <w:pPr>
      <w:keepNext/>
      <w:jc w:val="center"/>
      <w:outlineLvl w:val="1"/>
    </w:pPr>
    <w:rPr>
      <w:rFonts w:ascii="Arial" w:hAnsi="Arial" w:cs="Arial"/>
      <w:b/>
      <w:bCs/>
      <w:sz w:val="22"/>
      <w:szCs w:val="22"/>
      <w:lang w:val="en-GB"/>
    </w:rPr>
  </w:style>
  <w:style w:type="paragraph" w:styleId="Heading3">
    <w:name w:val="heading 3"/>
    <w:basedOn w:val="Normal"/>
    <w:next w:val="Normal"/>
    <w:qFormat/>
    <w:rsid w:val="00DF3FF0"/>
    <w:pPr>
      <w:keepNext/>
      <w:tabs>
        <w:tab w:val="center" w:pos="4560"/>
      </w:tabs>
      <w:jc w:val="center"/>
      <w:outlineLvl w:val="2"/>
    </w:pPr>
    <w:rPr>
      <w:rFonts w:ascii="Arial" w:hAnsi="Arial" w:cs="Arial"/>
      <w:i/>
      <w:iCs/>
      <w:lang w:val="en-GB"/>
    </w:rPr>
  </w:style>
  <w:style w:type="paragraph" w:styleId="Heading4">
    <w:name w:val="heading 4"/>
    <w:basedOn w:val="Normal"/>
    <w:next w:val="Normal"/>
    <w:qFormat/>
    <w:rsid w:val="00DF3FF0"/>
    <w:pPr>
      <w:keepNext/>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3FF0"/>
    <w:rPr>
      <w:rFonts w:ascii="Arial" w:hAnsi="Arial" w:cs="Arial"/>
      <w:sz w:val="22"/>
      <w:szCs w:val="22"/>
    </w:rPr>
  </w:style>
  <w:style w:type="paragraph" w:styleId="BodyText2">
    <w:name w:val="Body Text 2"/>
    <w:basedOn w:val="Normal"/>
    <w:rsid w:val="00DF3FF0"/>
    <w:rPr>
      <w:rFonts w:ascii="Arial" w:hAnsi="Arial" w:cs="Arial"/>
      <w:b/>
      <w:bCs/>
      <w:sz w:val="22"/>
      <w:szCs w:val="22"/>
    </w:rPr>
  </w:style>
  <w:style w:type="paragraph" w:styleId="EnvelopeReturn">
    <w:name w:val="envelope return"/>
    <w:basedOn w:val="Normal"/>
    <w:rsid w:val="00DF3FF0"/>
    <w:rPr>
      <w:rFonts w:ascii="Arial" w:hAnsi="Arial" w:cs="Arial"/>
      <w:sz w:val="22"/>
      <w:szCs w:val="22"/>
    </w:rPr>
  </w:style>
  <w:style w:type="paragraph" w:styleId="Header">
    <w:name w:val="header"/>
    <w:basedOn w:val="Normal"/>
    <w:rsid w:val="00DF3FF0"/>
    <w:pPr>
      <w:tabs>
        <w:tab w:val="center" w:pos="4320"/>
        <w:tab w:val="right" w:pos="8640"/>
      </w:tabs>
    </w:pPr>
  </w:style>
  <w:style w:type="paragraph" w:styleId="Footer">
    <w:name w:val="footer"/>
    <w:basedOn w:val="Normal"/>
    <w:rsid w:val="00DF3FF0"/>
    <w:pPr>
      <w:tabs>
        <w:tab w:val="center" w:pos="4320"/>
        <w:tab w:val="right" w:pos="8640"/>
      </w:tabs>
    </w:pPr>
  </w:style>
  <w:style w:type="character" w:styleId="PageNumber">
    <w:name w:val="page number"/>
    <w:basedOn w:val="DefaultParagraphFont"/>
    <w:rsid w:val="00DF3FF0"/>
  </w:style>
  <w:style w:type="character" w:styleId="Hyperlink">
    <w:name w:val="Hyperlink"/>
    <w:basedOn w:val="DefaultParagraphFont"/>
    <w:rsid w:val="002C6B75"/>
    <w:rPr>
      <w:color w:val="0000FF"/>
      <w:u w:val="single"/>
    </w:rPr>
  </w:style>
  <w:style w:type="paragraph" w:customStyle="1" w:styleId="Default">
    <w:name w:val="Default"/>
    <w:rsid w:val="00473BA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73BA1"/>
    <w:pPr>
      <w:autoSpaceDE/>
      <w:autoSpaceDN/>
      <w:spacing w:before="100" w:beforeAutospacing="1" w:after="100" w:afterAutospacing="1"/>
    </w:pPr>
    <w:rPr>
      <w:sz w:val="24"/>
      <w:szCs w:val="24"/>
      <w:lang w:val="en-CA"/>
    </w:rPr>
  </w:style>
  <w:style w:type="paragraph" w:styleId="BalloonText">
    <w:name w:val="Balloon Text"/>
    <w:basedOn w:val="Normal"/>
    <w:link w:val="BalloonTextChar"/>
    <w:rsid w:val="00F6124C"/>
    <w:rPr>
      <w:rFonts w:ascii="Tahoma" w:hAnsi="Tahoma" w:cs="Tahoma"/>
      <w:sz w:val="16"/>
      <w:szCs w:val="16"/>
    </w:rPr>
  </w:style>
  <w:style w:type="character" w:customStyle="1" w:styleId="BalloonTextChar">
    <w:name w:val="Balloon Text Char"/>
    <w:basedOn w:val="DefaultParagraphFont"/>
    <w:link w:val="BalloonText"/>
    <w:rsid w:val="00F6124C"/>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685938068">
      <w:bodyDiv w:val="1"/>
      <w:marLeft w:val="240"/>
      <w:marRight w:val="0"/>
      <w:marTop w:val="300"/>
      <w:marBottom w:val="0"/>
      <w:divBdr>
        <w:top w:val="none" w:sz="0" w:space="0" w:color="auto"/>
        <w:left w:val="none" w:sz="0" w:space="0" w:color="auto"/>
        <w:bottom w:val="none" w:sz="0" w:space="0" w:color="auto"/>
        <w:right w:val="none" w:sz="0" w:space="0" w:color="auto"/>
      </w:divBdr>
      <w:divsChild>
        <w:div w:id="312223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4083B-15D7-41D7-9497-D0005C1C7C19}"/>
</file>

<file path=customXml/itemProps2.xml><?xml version="1.0" encoding="utf-8"?>
<ds:datastoreItem xmlns:ds="http://schemas.openxmlformats.org/officeDocument/2006/customXml" ds:itemID="{7D4B8DAB-D6A1-48ED-88A6-13188B82425E}"/>
</file>

<file path=customXml/itemProps3.xml><?xml version="1.0" encoding="utf-8"?>
<ds:datastoreItem xmlns:ds="http://schemas.openxmlformats.org/officeDocument/2006/customXml" ds:itemID="{B3EAE087-E0C2-4993-AD5A-6106902DA3E2}"/>
</file>

<file path=docProps/app.xml><?xml version="1.0" encoding="utf-8"?>
<Properties xmlns="http://schemas.openxmlformats.org/officeDocument/2006/extended-properties" xmlns:vt="http://schemas.openxmlformats.org/officeDocument/2006/docPropsVTypes">
  <Template>Normal.dotm</Template>
  <TotalTime>1</TotalTime>
  <Pages>7</Pages>
  <Words>1537</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4</cp:revision>
  <cp:lastPrinted>2011-06-14T19:19:00Z</cp:lastPrinted>
  <dcterms:created xsi:type="dcterms:W3CDTF">2011-05-31T16:26:00Z</dcterms:created>
  <dcterms:modified xsi:type="dcterms:W3CDTF">2011-06-14T19:30:00Z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10638800</vt:r8>
  </property>
</Properties>
</file>